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2E273" w14:textId="77777777" w:rsidR="00C459B4" w:rsidRDefault="00C20B3D" w:rsidP="000B4387">
      <w:pPr>
        <w:spacing w:after="120" w:line="276" w:lineRule="auto"/>
        <w:rPr>
          <w:rFonts w:ascii="Bookman Old Style" w:hAnsi="Bookman Old Style"/>
          <w:sz w:val="20"/>
          <w:szCs w:val="20"/>
        </w:rPr>
      </w:pPr>
      <w:bookmarkStart w:id="0" w:name="_GoBack"/>
      <w:bookmarkEnd w:id="0"/>
      <w:r>
        <w:rPr>
          <w:rFonts w:ascii="Bookman Old Style" w:hAnsi="Bookman Old Style"/>
          <w:sz w:val="20"/>
          <w:szCs w:val="20"/>
        </w:rPr>
        <w:pict w14:anchorId="2EEB76CC">
          <v:rect id="_x0000_i1025" style="width:468pt;height:.5pt" o:hralign="center" o:hrstd="t" o:hrnoshade="t" o:hr="t" fillcolor="black [3213]" stroked="f"/>
        </w:pict>
      </w:r>
    </w:p>
    <w:p w14:paraId="34A62859" w14:textId="77777777" w:rsidR="00C459B4" w:rsidRPr="00EB7F2E" w:rsidRDefault="00C459B4" w:rsidP="000B4387">
      <w:pPr>
        <w:spacing w:after="120" w:line="276" w:lineRule="auto"/>
        <w:jc w:val="center"/>
        <w:rPr>
          <w:rFonts w:ascii="Bookman Old Style" w:hAnsi="Bookman Old Style"/>
          <w:b/>
          <w:sz w:val="20"/>
          <w:szCs w:val="20"/>
          <w:u w:val="single"/>
        </w:rPr>
      </w:pPr>
      <w:r w:rsidRPr="00EB7F2E">
        <w:rPr>
          <w:rFonts w:ascii="Bookman Old Style" w:hAnsi="Bookman Old Style"/>
          <w:b/>
          <w:sz w:val="20"/>
          <w:szCs w:val="20"/>
          <w:u w:val="single"/>
        </w:rPr>
        <w:t>INSTRUCTIONS</w:t>
      </w:r>
    </w:p>
    <w:p w14:paraId="6566BE9D" w14:textId="77777777" w:rsidR="0063100F" w:rsidRPr="000B17C2" w:rsidRDefault="00D3653A" w:rsidP="00190DFE">
      <w:pPr>
        <w:spacing w:after="120" w:line="276" w:lineRule="auto"/>
        <w:jc w:val="both"/>
        <w:rPr>
          <w:rFonts w:ascii="Bookman Old Style" w:hAnsi="Bookman Old Style"/>
          <w:sz w:val="19"/>
          <w:szCs w:val="19"/>
        </w:rPr>
      </w:pPr>
      <w:r w:rsidRPr="000B17C2">
        <w:rPr>
          <w:rFonts w:ascii="Bookman Old Style" w:hAnsi="Bookman Old Style"/>
          <w:sz w:val="19"/>
          <w:szCs w:val="19"/>
        </w:rPr>
        <w:t xml:space="preserve">This request letter </w:t>
      </w:r>
      <w:r w:rsidR="00C459B4" w:rsidRPr="000B17C2">
        <w:rPr>
          <w:rFonts w:ascii="Bookman Old Style" w:hAnsi="Bookman Old Style"/>
          <w:sz w:val="19"/>
          <w:szCs w:val="19"/>
        </w:rPr>
        <w:t xml:space="preserve">may be completed by </w:t>
      </w:r>
      <w:r w:rsidRPr="000B17C2">
        <w:rPr>
          <w:rFonts w:ascii="Bookman Old Style" w:hAnsi="Bookman Old Style"/>
          <w:sz w:val="19"/>
          <w:szCs w:val="19"/>
        </w:rPr>
        <w:t xml:space="preserve">a </w:t>
      </w:r>
      <w:r w:rsidR="00C459B4" w:rsidRPr="000B17C2">
        <w:rPr>
          <w:rFonts w:ascii="Bookman Old Style" w:hAnsi="Bookman Old Style"/>
          <w:sz w:val="19"/>
          <w:szCs w:val="19"/>
        </w:rPr>
        <w:t xml:space="preserve">professional trustee seeking to be pre-cleared as a trustee </w:t>
      </w:r>
      <w:r w:rsidR="00646C71" w:rsidRPr="000B17C2">
        <w:rPr>
          <w:rFonts w:ascii="Bookman Old Style" w:hAnsi="Bookman Old Style"/>
          <w:sz w:val="19"/>
          <w:szCs w:val="19"/>
        </w:rPr>
        <w:t xml:space="preserve">for </w:t>
      </w:r>
      <w:r w:rsidR="00C459B4" w:rsidRPr="000B17C2">
        <w:rPr>
          <w:rFonts w:ascii="Bookman Old Style" w:hAnsi="Bookman Old Style"/>
          <w:sz w:val="19"/>
          <w:szCs w:val="19"/>
        </w:rPr>
        <w:t xml:space="preserve">the Global Aircraft Trading System (GATS). </w:t>
      </w:r>
    </w:p>
    <w:p w14:paraId="31AB7689" w14:textId="0C0701A7" w:rsidR="00C459B4" w:rsidRPr="000B17C2" w:rsidRDefault="0006250E" w:rsidP="00190DFE">
      <w:pPr>
        <w:spacing w:after="120" w:line="276" w:lineRule="auto"/>
        <w:jc w:val="both"/>
        <w:rPr>
          <w:rFonts w:ascii="Bookman Old Style" w:hAnsi="Bookman Old Style"/>
          <w:sz w:val="19"/>
          <w:szCs w:val="19"/>
        </w:rPr>
      </w:pPr>
      <w:r w:rsidRPr="000B17C2">
        <w:rPr>
          <w:rFonts w:ascii="Bookman Old Style" w:hAnsi="Bookman Old Style"/>
          <w:sz w:val="19"/>
          <w:szCs w:val="19"/>
        </w:rPr>
        <w:t>When completing the req</w:t>
      </w:r>
      <w:r w:rsidR="00646C71" w:rsidRPr="000B17C2">
        <w:rPr>
          <w:rFonts w:ascii="Bookman Old Style" w:hAnsi="Bookman Old Style"/>
          <w:sz w:val="19"/>
          <w:szCs w:val="19"/>
        </w:rPr>
        <w:t>uest letter, an applicant must</w:t>
      </w:r>
      <w:r w:rsidRPr="000B17C2">
        <w:rPr>
          <w:rFonts w:ascii="Bookman Old Style" w:hAnsi="Bookman Old Style"/>
          <w:sz w:val="19"/>
          <w:szCs w:val="19"/>
        </w:rPr>
        <w:t xml:space="preserve"> select which jurisdiction </w:t>
      </w:r>
      <w:r w:rsidR="00F70B1A" w:rsidRPr="000B17C2">
        <w:rPr>
          <w:rFonts w:ascii="Bookman Old Style" w:hAnsi="Bookman Old Style"/>
          <w:sz w:val="19"/>
          <w:szCs w:val="19"/>
        </w:rPr>
        <w:t xml:space="preserve">(also known as a GATS Trust Branch) </w:t>
      </w:r>
      <w:r w:rsidRPr="000B17C2">
        <w:rPr>
          <w:rFonts w:ascii="Bookman Old Style" w:hAnsi="Bookman Old Style"/>
          <w:sz w:val="19"/>
          <w:szCs w:val="19"/>
        </w:rPr>
        <w:t xml:space="preserve">it is applying for in Paragraph 2 of the APPENDIX. </w:t>
      </w:r>
      <w:r w:rsidR="0063100F" w:rsidRPr="000B17C2">
        <w:rPr>
          <w:rFonts w:ascii="Bookman Old Style" w:hAnsi="Bookman Old Style"/>
          <w:sz w:val="19"/>
          <w:szCs w:val="19"/>
        </w:rPr>
        <w:t>If applying for pre-clearance with respect to more than on</w:t>
      </w:r>
      <w:r w:rsidR="003C6496" w:rsidRPr="000B17C2">
        <w:rPr>
          <w:rFonts w:ascii="Bookman Old Style" w:hAnsi="Bookman Old Style"/>
          <w:sz w:val="19"/>
          <w:szCs w:val="19"/>
        </w:rPr>
        <w:t xml:space="preserve">e </w:t>
      </w:r>
      <w:r w:rsidR="00F70B1A" w:rsidRPr="000B17C2">
        <w:rPr>
          <w:rFonts w:ascii="Bookman Old Style" w:hAnsi="Bookman Old Style"/>
          <w:sz w:val="19"/>
          <w:szCs w:val="19"/>
        </w:rPr>
        <w:t>GATS Trust Branch</w:t>
      </w:r>
      <w:r w:rsidR="0063100F" w:rsidRPr="000B17C2">
        <w:rPr>
          <w:rFonts w:ascii="Bookman Old Style" w:hAnsi="Bookman Old Style"/>
          <w:sz w:val="19"/>
          <w:szCs w:val="19"/>
        </w:rPr>
        <w:t>, an</w:t>
      </w:r>
      <w:r w:rsidR="001D3D0C" w:rsidRPr="000B17C2">
        <w:rPr>
          <w:rFonts w:ascii="Bookman Old Style" w:hAnsi="Bookman Old Style"/>
          <w:sz w:val="19"/>
          <w:szCs w:val="19"/>
        </w:rPr>
        <w:t xml:space="preserve"> applicant should submit separate applications for each </w:t>
      </w:r>
      <w:r w:rsidR="00F70B1A" w:rsidRPr="000B17C2">
        <w:rPr>
          <w:rFonts w:ascii="Bookman Old Style" w:hAnsi="Bookman Old Style"/>
          <w:sz w:val="19"/>
          <w:szCs w:val="19"/>
        </w:rPr>
        <w:t>GATS Trust Branch</w:t>
      </w:r>
      <w:r w:rsidR="00F70B1A" w:rsidRPr="000B17C2" w:rsidDel="00F70B1A">
        <w:rPr>
          <w:rFonts w:ascii="Bookman Old Style" w:hAnsi="Bookman Old Style"/>
          <w:sz w:val="19"/>
          <w:szCs w:val="19"/>
        </w:rPr>
        <w:t xml:space="preserve"> </w:t>
      </w:r>
      <w:r w:rsidR="00D27F47" w:rsidRPr="000B17C2">
        <w:rPr>
          <w:rFonts w:ascii="Bookman Old Style" w:hAnsi="Bookman Old Style"/>
          <w:sz w:val="19"/>
          <w:szCs w:val="19"/>
        </w:rPr>
        <w:t xml:space="preserve">for which it is applying, </w:t>
      </w:r>
      <w:r w:rsidR="001D3D0C" w:rsidRPr="000B17C2">
        <w:rPr>
          <w:rFonts w:ascii="Bookman Old Style" w:hAnsi="Bookman Old Style"/>
          <w:sz w:val="19"/>
          <w:szCs w:val="19"/>
        </w:rPr>
        <w:t>even if applying with respect to more than on</w:t>
      </w:r>
      <w:r w:rsidR="0063100F" w:rsidRPr="000B17C2">
        <w:rPr>
          <w:rFonts w:ascii="Bookman Old Style" w:hAnsi="Bookman Old Style"/>
          <w:sz w:val="19"/>
          <w:szCs w:val="19"/>
        </w:rPr>
        <w:t>e</w:t>
      </w:r>
      <w:r w:rsidR="001D3D0C" w:rsidRPr="000B17C2">
        <w:rPr>
          <w:rFonts w:ascii="Bookman Old Style" w:hAnsi="Bookman Old Style"/>
          <w:sz w:val="19"/>
          <w:szCs w:val="19"/>
        </w:rPr>
        <w:t xml:space="preserve"> </w:t>
      </w:r>
      <w:r w:rsidR="00F70B1A" w:rsidRPr="000B17C2">
        <w:rPr>
          <w:rFonts w:ascii="Bookman Old Style" w:hAnsi="Bookman Old Style"/>
          <w:sz w:val="19"/>
          <w:szCs w:val="19"/>
        </w:rPr>
        <w:t xml:space="preserve">GATS Trust Branch </w:t>
      </w:r>
      <w:r w:rsidRPr="000B17C2">
        <w:rPr>
          <w:rFonts w:ascii="Bookman Old Style" w:hAnsi="Bookman Old Style"/>
          <w:sz w:val="19"/>
          <w:szCs w:val="19"/>
        </w:rPr>
        <w:t>simultaneously</w:t>
      </w:r>
      <w:r w:rsidR="00E40AB1" w:rsidRPr="000B17C2">
        <w:rPr>
          <w:rFonts w:ascii="Bookman Old Style" w:hAnsi="Bookman Old Style"/>
          <w:sz w:val="19"/>
          <w:szCs w:val="19"/>
        </w:rPr>
        <w:t xml:space="preserve"> </w:t>
      </w:r>
      <w:r w:rsidR="00D27F47" w:rsidRPr="000B17C2">
        <w:rPr>
          <w:rFonts w:ascii="Bookman Old Style" w:hAnsi="Bookman Old Style"/>
          <w:sz w:val="19"/>
          <w:szCs w:val="19"/>
        </w:rPr>
        <w:t>(</w:t>
      </w:r>
      <w:r w:rsidR="00E40AB1" w:rsidRPr="000B17C2">
        <w:rPr>
          <w:rFonts w:ascii="Bookman Old Style" w:hAnsi="Bookman Old Style"/>
          <w:bCs/>
          <w:sz w:val="19"/>
          <w:szCs w:val="19"/>
        </w:rPr>
        <w:t>though applicants</w:t>
      </w:r>
      <w:r w:rsidR="00D27F47" w:rsidRPr="000B17C2">
        <w:rPr>
          <w:rFonts w:ascii="Bookman Old Style" w:hAnsi="Bookman Old Style"/>
          <w:bCs/>
          <w:sz w:val="19"/>
          <w:szCs w:val="19"/>
        </w:rPr>
        <w:t xml:space="preserve"> applying with respect to a United States jurisdiction may check both trust types in one application, if</w:t>
      </w:r>
      <w:r w:rsidR="00E40AB1" w:rsidRPr="000B17C2">
        <w:rPr>
          <w:rFonts w:ascii="Bookman Old Style" w:hAnsi="Bookman Old Style"/>
          <w:bCs/>
          <w:sz w:val="19"/>
          <w:szCs w:val="19"/>
        </w:rPr>
        <w:t xml:space="preserve"> applicable)</w:t>
      </w:r>
      <w:r w:rsidR="001D3D0C" w:rsidRPr="000B17C2">
        <w:rPr>
          <w:rFonts w:ascii="Bookman Old Style" w:hAnsi="Bookman Old Style"/>
          <w:sz w:val="19"/>
          <w:szCs w:val="19"/>
        </w:rPr>
        <w:t>.</w:t>
      </w:r>
      <w:r w:rsidR="0063100F" w:rsidRPr="000B17C2">
        <w:rPr>
          <w:rFonts w:ascii="Bookman Old Style" w:hAnsi="Bookman Old Style"/>
          <w:sz w:val="19"/>
          <w:szCs w:val="19"/>
        </w:rPr>
        <w:t xml:space="preserve"> </w:t>
      </w:r>
    </w:p>
    <w:p w14:paraId="19EF3605" w14:textId="3D11E280" w:rsidR="000B69FA" w:rsidRPr="000B17C2" w:rsidRDefault="00194F64" w:rsidP="00190DFE">
      <w:pPr>
        <w:spacing w:after="120" w:line="276" w:lineRule="auto"/>
        <w:jc w:val="both"/>
        <w:rPr>
          <w:rFonts w:ascii="Bookman Old Style" w:hAnsi="Bookman Old Style"/>
          <w:sz w:val="19"/>
          <w:szCs w:val="19"/>
        </w:rPr>
      </w:pPr>
      <w:r w:rsidRPr="000B17C2">
        <w:rPr>
          <w:rFonts w:ascii="Bookman Old Style" w:hAnsi="Bookman Old Style"/>
          <w:sz w:val="19"/>
          <w:szCs w:val="19"/>
        </w:rPr>
        <w:t xml:space="preserve">In order to be considered, an applicant must be </w:t>
      </w:r>
      <w:r w:rsidR="0006250E" w:rsidRPr="000B17C2">
        <w:rPr>
          <w:rFonts w:ascii="Bookman Old Style" w:hAnsi="Bookman Old Style"/>
          <w:sz w:val="19"/>
          <w:szCs w:val="19"/>
        </w:rPr>
        <w:t>authoris</w:t>
      </w:r>
      <w:r w:rsidRPr="000B17C2">
        <w:rPr>
          <w:rFonts w:ascii="Bookman Old Style" w:hAnsi="Bookman Old Style"/>
          <w:sz w:val="19"/>
          <w:szCs w:val="19"/>
        </w:rPr>
        <w:t xml:space="preserve">ed to act as a professional trustee under the laws of the </w:t>
      </w:r>
      <w:r w:rsidR="000B69FA" w:rsidRPr="000B17C2">
        <w:rPr>
          <w:rFonts w:ascii="Bookman Old Style" w:hAnsi="Bookman Old Style"/>
          <w:sz w:val="19"/>
          <w:szCs w:val="19"/>
        </w:rPr>
        <w:t xml:space="preserve">selected </w:t>
      </w:r>
      <w:r w:rsidR="00B54222" w:rsidRPr="000B17C2">
        <w:rPr>
          <w:rFonts w:ascii="Bookman Old Style" w:hAnsi="Bookman Old Style"/>
          <w:sz w:val="19"/>
          <w:szCs w:val="19"/>
        </w:rPr>
        <w:t>GATS Trust Branch</w:t>
      </w:r>
      <w:r w:rsidRPr="000B17C2">
        <w:rPr>
          <w:rFonts w:ascii="Bookman Old Style" w:hAnsi="Bookman Old Style"/>
          <w:sz w:val="19"/>
          <w:szCs w:val="19"/>
        </w:rPr>
        <w:t xml:space="preserve">. </w:t>
      </w:r>
      <w:r w:rsidR="0063100F" w:rsidRPr="000B17C2">
        <w:rPr>
          <w:rFonts w:ascii="Bookman Old Style" w:hAnsi="Bookman Old Style"/>
          <w:sz w:val="19"/>
          <w:szCs w:val="19"/>
        </w:rPr>
        <w:t>Additionally, a</w:t>
      </w:r>
      <w:r w:rsidR="003C6496" w:rsidRPr="000B17C2">
        <w:rPr>
          <w:rFonts w:ascii="Bookman Old Style" w:hAnsi="Bookman Old Style"/>
          <w:sz w:val="19"/>
          <w:szCs w:val="19"/>
        </w:rPr>
        <w:t>n</w:t>
      </w:r>
      <w:r w:rsidR="0063100F" w:rsidRPr="000B17C2">
        <w:rPr>
          <w:rFonts w:ascii="Bookman Old Style" w:hAnsi="Bookman Old Style"/>
          <w:sz w:val="19"/>
          <w:szCs w:val="19"/>
        </w:rPr>
        <w:t xml:space="preserve"> applicant must indicate, in Paragraph </w:t>
      </w:r>
      <w:r w:rsidR="00B325BC" w:rsidRPr="000B17C2">
        <w:rPr>
          <w:rFonts w:ascii="Bookman Old Style" w:hAnsi="Bookman Old Style"/>
          <w:sz w:val="19"/>
          <w:szCs w:val="19"/>
        </w:rPr>
        <w:t>3</w:t>
      </w:r>
      <w:r w:rsidR="0063100F" w:rsidRPr="000B17C2">
        <w:rPr>
          <w:rFonts w:ascii="Bookman Old Style" w:hAnsi="Bookman Old Style"/>
          <w:sz w:val="19"/>
          <w:szCs w:val="19"/>
        </w:rPr>
        <w:t xml:space="preserve"> of the APPENDIX, </w:t>
      </w:r>
      <w:r w:rsidR="003C6496" w:rsidRPr="000B17C2">
        <w:rPr>
          <w:rFonts w:ascii="Bookman Old Style" w:hAnsi="Bookman Old Style"/>
          <w:sz w:val="19"/>
          <w:szCs w:val="19"/>
        </w:rPr>
        <w:t xml:space="preserve">which of the </w:t>
      </w:r>
      <w:r w:rsidR="0063100F" w:rsidRPr="000B17C2">
        <w:rPr>
          <w:rFonts w:ascii="Bookman Old Style" w:hAnsi="Bookman Old Style"/>
          <w:sz w:val="19"/>
          <w:szCs w:val="19"/>
        </w:rPr>
        <w:t>three types of applicants</w:t>
      </w:r>
      <w:r w:rsidR="003C6496" w:rsidRPr="000B17C2">
        <w:rPr>
          <w:rFonts w:ascii="Bookman Old Style" w:hAnsi="Bookman Old Style"/>
          <w:sz w:val="19"/>
          <w:szCs w:val="19"/>
        </w:rPr>
        <w:t xml:space="preserve"> it </w:t>
      </w:r>
      <w:r w:rsidR="0006250E" w:rsidRPr="000B17C2">
        <w:rPr>
          <w:rFonts w:ascii="Bookman Old Style" w:hAnsi="Bookman Old Style"/>
          <w:sz w:val="19"/>
          <w:szCs w:val="19"/>
        </w:rPr>
        <w:t>is applying</w:t>
      </w:r>
      <w:r w:rsidR="003C6496" w:rsidRPr="000B17C2">
        <w:rPr>
          <w:rFonts w:ascii="Bookman Old Style" w:hAnsi="Bookman Old Style"/>
          <w:sz w:val="19"/>
          <w:szCs w:val="19"/>
        </w:rPr>
        <w:t xml:space="preserve"> as: (A) a professional trustee that is regulated as a bank in the </w:t>
      </w:r>
      <w:r w:rsidR="00CE7445" w:rsidRPr="000B17C2">
        <w:rPr>
          <w:rFonts w:ascii="Bookman Old Style" w:hAnsi="Bookman Old Style"/>
          <w:sz w:val="19"/>
          <w:szCs w:val="19"/>
        </w:rPr>
        <w:t xml:space="preserve">selected </w:t>
      </w:r>
      <w:r w:rsidR="00B54222" w:rsidRPr="000B17C2">
        <w:rPr>
          <w:rFonts w:ascii="Bookman Old Style" w:hAnsi="Bookman Old Style"/>
          <w:sz w:val="19"/>
          <w:szCs w:val="19"/>
        </w:rPr>
        <w:t>GATS Trust Branch</w:t>
      </w:r>
      <w:r w:rsidR="00B54222" w:rsidRPr="000B17C2" w:rsidDel="00B54222">
        <w:rPr>
          <w:rFonts w:ascii="Bookman Old Style" w:hAnsi="Bookman Old Style"/>
          <w:sz w:val="19"/>
          <w:szCs w:val="19"/>
        </w:rPr>
        <w:t xml:space="preserve"> </w:t>
      </w:r>
      <w:r w:rsidR="003C6496" w:rsidRPr="000B17C2">
        <w:rPr>
          <w:rFonts w:ascii="Bookman Old Style" w:hAnsi="Bookman Old Style"/>
          <w:sz w:val="19"/>
          <w:szCs w:val="19"/>
        </w:rPr>
        <w:t>(</w:t>
      </w:r>
      <w:r w:rsidR="003C6496" w:rsidRPr="000B17C2">
        <w:rPr>
          <w:rFonts w:ascii="Bookman Old Style" w:hAnsi="Bookman Old Style"/>
          <w:b/>
          <w:sz w:val="19"/>
          <w:szCs w:val="19"/>
        </w:rPr>
        <w:t>APPLICANT TYPE A</w:t>
      </w:r>
      <w:r w:rsidR="003C6496" w:rsidRPr="000B17C2">
        <w:rPr>
          <w:rFonts w:ascii="Bookman Old Style" w:hAnsi="Bookman Old Style"/>
          <w:sz w:val="19"/>
          <w:szCs w:val="19"/>
        </w:rPr>
        <w:t>)</w:t>
      </w:r>
      <w:r w:rsidR="0063100F" w:rsidRPr="000B17C2">
        <w:rPr>
          <w:rFonts w:ascii="Bookman Old Style" w:hAnsi="Bookman Old Style"/>
          <w:sz w:val="19"/>
          <w:szCs w:val="19"/>
        </w:rPr>
        <w:t xml:space="preserve">, (B) </w:t>
      </w:r>
      <w:r w:rsidR="003C6496" w:rsidRPr="000B17C2">
        <w:rPr>
          <w:rFonts w:ascii="Bookman Old Style" w:hAnsi="Bookman Old Style"/>
          <w:sz w:val="19"/>
          <w:szCs w:val="19"/>
        </w:rPr>
        <w:t>a professional trustee that is</w:t>
      </w:r>
      <w:r w:rsidR="00CE7445" w:rsidRPr="000B17C2">
        <w:rPr>
          <w:rFonts w:ascii="Bookman Old Style" w:hAnsi="Bookman Old Style"/>
          <w:sz w:val="19"/>
          <w:szCs w:val="19"/>
        </w:rPr>
        <w:t xml:space="preserve"> not regulated</w:t>
      </w:r>
      <w:r w:rsidR="003C6496" w:rsidRPr="000B17C2">
        <w:rPr>
          <w:rFonts w:ascii="Bookman Old Style" w:hAnsi="Bookman Old Style"/>
          <w:sz w:val="19"/>
          <w:szCs w:val="19"/>
        </w:rPr>
        <w:t xml:space="preserve"> </w:t>
      </w:r>
      <w:r w:rsidR="00CE7445" w:rsidRPr="000B17C2">
        <w:rPr>
          <w:rFonts w:ascii="Bookman Old Style" w:hAnsi="Bookman Old Style"/>
          <w:sz w:val="19"/>
          <w:szCs w:val="19"/>
        </w:rPr>
        <w:t>as a bank</w:t>
      </w:r>
      <w:r w:rsidR="006039F7" w:rsidRPr="000B17C2">
        <w:rPr>
          <w:rFonts w:ascii="Bookman Old Style" w:hAnsi="Bookman Old Style"/>
          <w:sz w:val="19"/>
          <w:szCs w:val="19"/>
        </w:rPr>
        <w:t xml:space="preserve"> in the </w:t>
      </w:r>
      <w:r w:rsidR="00CE7445" w:rsidRPr="000B17C2">
        <w:rPr>
          <w:rFonts w:ascii="Bookman Old Style" w:hAnsi="Bookman Old Style"/>
          <w:sz w:val="19"/>
          <w:szCs w:val="19"/>
        </w:rPr>
        <w:t xml:space="preserve">selected </w:t>
      </w:r>
      <w:r w:rsidR="00B54222" w:rsidRPr="000B17C2">
        <w:rPr>
          <w:rFonts w:ascii="Bookman Old Style" w:hAnsi="Bookman Old Style"/>
          <w:sz w:val="19"/>
          <w:szCs w:val="19"/>
        </w:rPr>
        <w:t>GATS Trust Branch</w:t>
      </w:r>
      <w:r w:rsidR="00B54222" w:rsidRPr="000B17C2" w:rsidDel="00B54222">
        <w:rPr>
          <w:rFonts w:ascii="Bookman Old Style" w:hAnsi="Bookman Old Style"/>
          <w:sz w:val="19"/>
          <w:szCs w:val="19"/>
        </w:rPr>
        <w:t xml:space="preserve"> </w:t>
      </w:r>
      <w:r w:rsidR="00CE7445" w:rsidRPr="000B17C2">
        <w:rPr>
          <w:rFonts w:ascii="Bookman Old Style" w:hAnsi="Bookman Old Style"/>
          <w:sz w:val="19"/>
          <w:szCs w:val="19"/>
        </w:rPr>
        <w:t xml:space="preserve">but that is </w:t>
      </w:r>
      <w:r w:rsidR="003C6496" w:rsidRPr="000B17C2">
        <w:rPr>
          <w:rFonts w:ascii="Bookman Old Style" w:hAnsi="Bookman Old Style"/>
          <w:sz w:val="19"/>
          <w:szCs w:val="19"/>
        </w:rPr>
        <w:t xml:space="preserve">an affiliate </w:t>
      </w:r>
      <w:r w:rsidR="007D43C4" w:rsidRPr="000B17C2">
        <w:rPr>
          <w:rFonts w:ascii="Bookman Old Style" w:hAnsi="Bookman Old Style"/>
          <w:sz w:val="19"/>
          <w:szCs w:val="19"/>
        </w:rPr>
        <w:t xml:space="preserve">either </w:t>
      </w:r>
      <w:r w:rsidR="003C6496" w:rsidRPr="000B17C2">
        <w:rPr>
          <w:rFonts w:ascii="Bookman Old Style" w:hAnsi="Bookman Old Style"/>
          <w:sz w:val="19"/>
          <w:szCs w:val="19"/>
        </w:rPr>
        <w:t xml:space="preserve">of a regulated bank in </w:t>
      </w:r>
      <w:r w:rsidR="00CE7445" w:rsidRPr="000B17C2">
        <w:rPr>
          <w:rFonts w:ascii="Bookman Old Style" w:hAnsi="Bookman Old Style"/>
          <w:sz w:val="19"/>
          <w:szCs w:val="19"/>
        </w:rPr>
        <w:t xml:space="preserve">a </w:t>
      </w:r>
      <w:r w:rsidR="00B54222" w:rsidRPr="000B17C2">
        <w:rPr>
          <w:rFonts w:ascii="Bookman Old Style" w:hAnsi="Bookman Old Style"/>
          <w:sz w:val="19"/>
          <w:szCs w:val="19"/>
        </w:rPr>
        <w:t>GATS Trust Branch</w:t>
      </w:r>
      <w:r w:rsidR="008F54D2" w:rsidRPr="000B17C2">
        <w:rPr>
          <w:rFonts w:ascii="Bookman Old Style" w:hAnsi="Bookman Old Style"/>
          <w:sz w:val="19"/>
          <w:szCs w:val="19"/>
        </w:rPr>
        <w:t xml:space="preserve"> </w:t>
      </w:r>
      <w:r w:rsidR="00813A37" w:rsidRPr="000B17C2">
        <w:rPr>
          <w:rFonts w:ascii="Bookman Old Style" w:hAnsi="Bookman Old Style"/>
          <w:sz w:val="19"/>
          <w:szCs w:val="19"/>
        </w:rPr>
        <w:t xml:space="preserve">or </w:t>
      </w:r>
      <w:r w:rsidR="007D43C4" w:rsidRPr="000B17C2">
        <w:rPr>
          <w:rFonts w:ascii="Bookman Old Style" w:hAnsi="Bookman Old Style"/>
          <w:sz w:val="19"/>
          <w:szCs w:val="19"/>
        </w:rPr>
        <w:t xml:space="preserve">of </w:t>
      </w:r>
      <w:r w:rsidR="00813A37" w:rsidRPr="000B17C2">
        <w:rPr>
          <w:rFonts w:ascii="Bookman Old Style" w:hAnsi="Bookman Old Style"/>
          <w:sz w:val="19"/>
          <w:szCs w:val="19"/>
        </w:rPr>
        <w:t>a pre-cleared GATS trustee in full compliance with the requirements of the request letter</w:t>
      </w:r>
      <w:r w:rsidR="006039F7" w:rsidRPr="000B17C2">
        <w:rPr>
          <w:rFonts w:ascii="Bookman Old Style" w:hAnsi="Bookman Old Style"/>
          <w:sz w:val="19"/>
          <w:szCs w:val="19"/>
        </w:rPr>
        <w:t xml:space="preserve"> </w:t>
      </w:r>
      <w:r w:rsidR="00CE7445" w:rsidRPr="000B17C2">
        <w:rPr>
          <w:rFonts w:ascii="Bookman Old Style" w:hAnsi="Bookman Old Style"/>
          <w:sz w:val="19"/>
          <w:szCs w:val="19"/>
        </w:rPr>
        <w:t>(</w:t>
      </w:r>
      <w:r w:rsidR="0063100F" w:rsidRPr="000B17C2">
        <w:rPr>
          <w:rFonts w:ascii="Bookman Old Style" w:hAnsi="Bookman Old Style"/>
          <w:b/>
          <w:sz w:val="19"/>
          <w:szCs w:val="19"/>
        </w:rPr>
        <w:t>APPLICANT TYPE B</w:t>
      </w:r>
      <w:r w:rsidR="00CE7445" w:rsidRPr="000B17C2">
        <w:rPr>
          <w:rFonts w:ascii="Bookman Old Style" w:hAnsi="Bookman Old Style"/>
          <w:sz w:val="19"/>
          <w:szCs w:val="19"/>
        </w:rPr>
        <w:t xml:space="preserve">) or </w:t>
      </w:r>
      <w:r w:rsidR="0063100F" w:rsidRPr="000B17C2">
        <w:rPr>
          <w:rFonts w:ascii="Bookman Old Style" w:hAnsi="Bookman Old Style"/>
          <w:sz w:val="19"/>
          <w:szCs w:val="19"/>
        </w:rPr>
        <w:t xml:space="preserve">(C) </w:t>
      </w:r>
      <w:r w:rsidR="00CE7445" w:rsidRPr="000B17C2">
        <w:rPr>
          <w:rFonts w:ascii="Bookman Old Style" w:hAnsi="Bookman Old Style"/>
          <w:sz w:val="19"/>
          <w:szCs w:val="19"/>
        </w:rPr>
        <w:t xml:space="preserve">a professional trustee that </w:t>
      </w:r>
      <w:r w:rsidR="007D43C4" w:rsidRPr="000B17C2">
        <w:rPr>
          <w:rFonts w:ascii="Bookman Old Style" w:hAnsi="Bookman Old Style"/>
          <w:sz w:val="19"/>
          <w:szCs w:val="19"/>
        </w:rPr>
        <w:t xml:space="preserve">does not qualify as an APPLICANT TYPE </w:t>
      </w:r>
      <w:r w:rsidR="001B35BA" w:rsidRPr="000B17C2">
        <w:rPr>
          <w:rFonts w:ascii="Bookman Old Style" w:hAnsi="Bookman Old Style"/>
          <w:sz w:val="19"/>
          <w:szCs w:val="19"/>
        </w:rPr>
        <w:t>A</w:t>
      </w:r>
      <w:r w:rsidR="007D43C4" w:rsidRPr="000B17C2">
        <w:rPr>
          <w:rFonts w:ascii="Bookman Old Style" w:hAnsi="Bookman Old Style"/>
          <w:sz w:val="19"/>
          <w:szCs w:val="19"/>
        </w:rPr>
        <w:t xml:space="preserve"> or APPLICANT TYPE </w:t>
      </w:r>
      <w:r w:rsidR="001B35BA" w:rsidRPr="000B17C2">
        <w:rPr>
          <w:rFonts w:ascii="Bookman Old Style" w:hAnsi="Bookman Old Style"/>
          <w:sz w:val="19"/>
          <w:szCs w:val="19"/>
        </w:rPr>
        <w:t xml:space="preserve">B </w:t>
      </w:r>
      <w:r w:rsidR="00CE7445" w:rsidRPr="000B17C2">
        <w:rPr>
          <w:rFonts w:ascii="Bookman Old Style" w:hAnsi="Bookman Old Style"/>
          <w:sz w:val="19"/>
          <w:szCs w:val="19"/>
        </w:rPr>
        <w:t>(</w:t>
      </w:r>
      <w:r w:rsidR="0063100F" w:rsidRPr="000B17C2">
        <w:rPr>
          <w:rFonts w:ascii="Bookman Old Style" w:hAnsi="Bookman Old Style"/>
          <w:b/>
          <w:sz w:val="19"/>
          <w:szCs w:val="19"/>
        </w:rPr>
        <w:t>APPLICANT TYPE C</w:t>
      </w:r>
      <w:r w:rsidR="00CE7445" w:rsidRPr="000B17C2">
        <w:rPr>
          <w:rFonts w:ascii="Bookman Old Style" w:hAnsi="Bookman Old Style"/>
          <w:sz w:val="19"/>
          <w:szCs w:val="19"/>
        </w:rPr>
        <w:t>)</w:t>
      </w:r>
      <w:r w:rsidR="000B69FA" w:rsidRPr="000B17C2">
        <w:rPr>
          <w:rFonts w:ascii="Bookman Old Style" w:hAnsi="Bookman Old Style"/>
          <w:sz w:val="19"/>
          <w:szCs w:val="19"/>
        </w:rPr>
        <w:t xml:space="preserve">. </w:t>
      </w:r>
    </w:p>
    <w:p w14:paraId="084B1BAE" w14:textId="35FDDCD1" w:rsidR="00702953" w:rsidRPr="000B17C2" w:rsidRDefault="000B69FA" w:rsidP="00190DFE">
      <w:pPr>
        <w:spacing w:after="120" w:line="276" w:lineRule="auto"/>
        <w:jc w:val="both"/>
        <w:rPr>
          <w:rFonts w:ascii="Bookman Old Style" w:hAnsi="Bookman Old Style"/>
          <w:sz w:val="19"/>
          <w:szCs w:val="19"/>
        </w:rPr>
      </w:pPr>
      <w:r w:rsidRPr="000B17C2">
        <w:rPr>
          <w:rFonts w:ascii="Bookman Old Style" w:hAnsi="Bookman Old Style"/>
          <w:sz w:val="19"/>
          <w:szCs w:val="19"/>
        </w:rPr>
        <w:t>Every applicant will need to provide, as part of its application</w:t>
      </w:r>
      <w:r w:rsidR="008E6601" w:rsidRPr="000B17C2">
        <w:rPr>
          <w:rFonts w:ascii="Bookman Old Style" w:hAnsi="Bookman Old Style"/>
          <w:sz w:val="19"/>
          <w:szCs w:val="19"/>
        </w:rPr>
        <w:t>,</w:t>
      </w:r>
      <w:r w:rsidRPr="000B17C2">
        <w:rPr>
          <w:rFonts w:ascii="Bookman Old Style" w:hAnsi="Bookman Old Style"/>
          <w:sz w:val="19"/>
          <w:szCs w:val="19"/>
        </w:rPr>
        <w:t xml:space="preserve"> a legal opinion </w:t>
      </w:r>
      <w:r w:rsidR="00947DC6" w:rsidRPr="000B17C2">
        <w:rPr>
          <w:rFonts w:ascii="Bookman Old Style" w:hAnsi="Bookman Old Style"/>
          <w:sz w:val="19"/>
          <w:szCs w:val="19"/>
        </w:rPr>
        <w:t>stating</w:t>
      </w:r>
      <w:r w:rsidRPr="000B17C2">
        <w:rPr>
          <w:rFonts w:ascii="Bookman Old Style" w:hAnsi="Bookman Old Style"/>
          <w:sz w:val="19"/>
          <w:szCs w:val="19"/>
        </w:rPr>
        <w:t xml:space="preserve"> that</w:t>
      </w:r>
      <w:r w:rsidR="001D3D0C" w:rsidRPr="000B17C2">
        <w:rPr>
          <w:rFonts w:ascii="Bookman Old Style" w:hAnsi="Bookman Old Style"/>
          <w:sz w:val="19"/>
          <w:szCs w:val="19"/>
        </w:rPr>
        <w:t xml:space="preserve"> </w:t>
      </w:r>
      <w:r w:rsidRPr="000B17C2">
        <w:rPr>
          <w:rFonts w:ascii="Bookman Old Style" w:hAnsi="Bookman Old Style"/>
          <w:sz w:val="19"/>
          <w:szCs w:val="19"/>
        </w:rPr>
        <w:t xml:space="preserve">it </w:t>
      </w:r>
      <w:r w:rsidR="008E6601" w:rsidRPr="000B17C2">
        <w:rPr>
          <w:rFonts w:ascii="Bookman Old Style" w:hAnsi="Bookman Old Style"/>
          <w:sz w:val="19"/>
          <w:szCs w:val="19"/>
        </w:rPr>
        <w:t xml:space="preserve">is </w:t>
      </w:r>
      <w:r w:rsidR="0006250E" w:rsidRPr="000B17C2">
        <w:rPr>
          <w:rFonts w:ascii="Bookman Old Style" w:hAnsi="Bookman Old Style"/>
          <w:sz w:val="19"/>
          <w:szCs w:val="19"/>
        </w:rPr>
        <w:t>authoris</w:t>
      </w:r>
      <w:r w:rsidRPr="000B17C2">
        <w:rPr>
          <w:rFonts w:ascii="Bookman Old Style" w:hAnsi="Bookman Old Style"/>
          <w:sz w:val="19"/>
          <w:szCs w:val="19"/>
        </w:rPr>
        <w:t xml:space="preserve">ed to act as a professional trustee under the laws of the selected </w:t>
      </w:r>
      <w:r w:rsidR="00AF5A18" w:rsidRPr="000B17C2">
        <w:rPr>
          <w:rFonts w:ascii="Bookman Old Style" w:hAnsi="Bookman Old Style"/>
          <w:sz w:val="19"/>
          <w:szCs w:val="19"/>
        </w:rPr>
        <w:t>GATS Trust Branch</w:t>
      </w:r>
      <w:r w:rsidR="000E3454" w:rsidRPr="000B17C2">
        <w:rPr>
          <w:rFonts w:ascii="Bookman Old Style" w:hAnsi="Bookman Old Style"/>
          <w:sz w:val="19"/>
          <w:szCs w:val="19"/>
        </w:rPr>
        <w:t xml:space="preserve">. </w:t>
      </w:r>
    </w:p>
    <w:p w14:paraId="08F825E7" w14:textId="44719696" w:rsidR="005379FB" w:rsidRPr="000B17C2" w:rsidRDefault="000E3454" w:rsidP="00190DFE">
      <w:pPr>
        <w:spacing w:after="120" w:line="276" w:lineRule="auto"/>
        <w:jc w:val="both"/>
        <w:rPr>
          <w:rFonts w:ascii="Bookman Old Style" w:hAnsi="Bookman Old Style"/>
          <w:sz w:val="19"/>
          <w:szCs w:val="19"/>
        </w:rPr>
      </w:pPr>
      <w:r w:rsidRPr="000B17C2">
        <w:rPr>
          <w:rFonts w:ascii="Bookman Old Style" w:hAnsi="Bookman Old Style"/>
          <w:sz w:val="19"/>
          <w:szCs w:val="19"/>
        </w:rPr>
        <w:t>Every applicant will also need to provide (each as more fully described in the request letter)</w:t>
      </w:r>
      <w:r w:rsidR="005379FB" w:rsidRPr="000B17C2">
        <w:rPr>
          <w:rFonts w:ascii="Bookman Old Style" w:hAnsi="Bookman Old Style"/>
          <w:sz w:val="19"/>
          <w:szCs w:val="19"/>
        </w:rPr>
        <w:t xml:space="preserve">: </w:t>
      </w:r>
    </w:p>
    <w:p w14:paraId="32D2B85B" w14:textId="670CFF43" w:rsidR="005379FB" w:rsidRPr="000B17C2" w:rsidRDefault="005379FB" w:rsidP="00190DFE">
      <w:pPr>
        <w:pStyle w:val="ListParagraph"/>
        <w:numPr>
          <w:ilvl w:val="0"/>
          <w:numId w:val="13"/>
        </w:numPr>
        <w:spacing w:after="120" w:line="276" w:lineRule="auto"/>
        <w:ind w:hanging="540"/>
        <w:contextualSpacing w:val="0"/>
        <w:jc w:val="both"/>
        <w:rPr>
          <w:rFonts w:ascii="Bookman Old Style" w:hAnsi="Bookman Old Style"/>
          <w:sz w:val="19"/>
          <w:szCs w:val="19"/>
        </w:rPr>
      </w:pPr>
      <w:r w:rsidRPr="000B17C2">
        <w:rPr>
          <w:rFonts w:ascii="Bookman Old Style" w:hAnsi="Bookman Old Style"/>
          <w:sz w:val="19"/>
          <w:szCs w:val="19"/>
        </w:rPr>
        <w:t xml:space="preserve">for </w:t>
      </w:r>
      <w:r w:rsidR="000B69FA" w:rsidRPr="000B17C2">
        <w:rPr>
          <w:rFonts w:ascii="Bookman Old Style" w:hAnsi="Bookman Old Style"/>
          <w:sz w:val="19"/>
          <w:szCs w:val="19"/>
        </w:rPr>
        <w:t>APPLICANT</w:t>
      </w:r>
      <w:r w:rsidR="008E6601" w:rsidRPr="000B17C2">
        <w:rPr>
          <w:rFonts w:ascii="Bookman Old Style" w:hAnsi="Bookman Old Style"/>
          <w:sz w:val="19"/>
          <w:szCs w:val="19"/>
        </w:rPr>
        <w:t xml:space="preserve"> TYPE A</w:t>
      </w:r>
      <w:r w:rsidRPr="000B17C2">
        <w:rPr>
          <w:rFonts w:ascii="Bookman Old Style" w:hAnsi="Bookman Old Style"/>
          <w:sz w:val="19"/>
          <w:szCs w:val="19"/>
        </w:rPr>
        <w:t>,</w:t>
      </w:r>
      <w:r w:rsidR="008E6601" w:rsidRPr="000B17C2">
        <w:rPr>
          <w:rFonts w:ascii="Bookman Old Style" w:hAnsi="Bookman Old Style"/>
          <w:sz w:val="19"/>
          <w:szCs w:val="19"/>
        </w:rPr>
        <w:t xml:space="preserve"> </w:t>
      </w:r>
      <w:r w:rsidR="00947DC6" w:rsidRPr="000B17C2">
        <w:rPr>
          <w:rFonts w:ascii="Bookman Old Style" w:hAnsi="Bookman Old Style"/>
          <w:sz w:val="19"/>
          <w:szCs w:val="19"/>
        </w:rPr>
        <w:t xml:space="preserve">a legal opinion stating that </w:t>
      </w:r>
      <w:r w:rsidR="00646C71" w:rsidRPr="000B17C2">
        <w:rPr>
          <w:rFonts w:ascii="Bookman Old Style" w:hAnsi="Bookman Old Style"/>
          <w:sz w:val="19"/>
          <w:szCs w:val="19"/>
        </w:rPr>
        <w:t>the Applicant</w:t>
      </w:r>
      <w:r w:rsidR="00947DC6" w:rsidRPr="000B17C2">
        <w:rPr>
          <w:rFonts w:ascii="Bookman Old Style" w:hAnsi="Bookman Old Style"/>
          <w:sz w:val="19"/>
          <w:szCs w:val="19"/>
        </w:rPr>
        <w:t xml:space="preserve"> is regulated as a bank and is authorised to exercise one or more banking powers under the laws of the selected </w:t>
      </w:r>
      <w:r w:rsidR="00AF5A18" w:rsidRPr="000B17C2">
        <w:rPr>
          <w:rFonts w:ascii="Bookman Old Style" w:hAnsi="Bookman Old Style"/>
          <w:sz w:val="19"/>
          <w:szCs w:val="19"/>
        </w:rPr>
        <w:t>GATS Trust Branch</w:t>
      </w:r>
      <w:r w:rsidRPr="000B17C2">
        <w:rPr>
          <w:rFonts w:ascii="Bookman Old Style" w:hAnsi="Bookman Old Style"/>
          <w:sz w:val="19"/>
          <w:szCs w:val="19"/>
        </w:rPr>
        <w:t xml:space="preserve">; </w:t>
      </w:r>
    </w:p>
    <w:p w14:paraId="58F73FB1" w14:textId="52B856B2" w:rsidR="000E3454" w:rsidRPr="000B17C2" w:rsidRDefault="005379FB" w:rsidP="00190DFE">
      <w:pPr>
        <w:pStyle w:val="ListParagraph"/>
        <w:numPr>
          <w:ilvl w:val="0"/>
          <w:numId w:val="13"/>
        </w:numPr>
        <w:spacing w:after="120" w:line="276" w:lineRule="auto"/>
        <w:ind w:hanging="540"/>
        <w:contextualSpacing w:val="0"/>
        <w:jc w:val="both"/>
        <w:rPr>
          <w:rFonts w:ascii="Bookman Old Style" w:hAnsi="Bookman Old Style"/>
          <w:sz w:val="19"/>
          <w:szCs w:val="19"/>
        </w:rPr>
      </w:pPr>
      <w:r w:rsidRPr="000B17C2">
        <w:rPr>
          <w:rFonts w:ascii="Bookman Old Style" w:hAnsi="Bookman Old Style"/>
          <w:sz w:val="19"/>
          <w:szCs w:val="19"/>
        </w:rPr>
        <w:t>for APPLICANT TYPE B,</w:t>
      </w:r>
      <w:r w:rsidR="000C54E1" w:rsidRPr="000B17C2">
        <w:rPr>
          <w:rFonts w:ascii="Bookman Old Style" w:hAnsi="Bookman Old Style"/>
          <w:sz w:val="19"/>
          <w:szCs w:val="19"/>
        </w:rPr>
        <w:t xml:space="preserve"> </w:t>
      </w:r>
      <w:r w:rsidR="002A791D" w:rsidRPr="000B17C2">
        <w:rPr>
          <w:rFonts w:ascii="Bookman Old Style" w:hAnsi="Bookman Old Style"/>
          <w:sz w:val="19"/>
          <w:szCs w:val="19"/>
        </w:rPr>
        <w:t xml:space="preserve">(1) </w:t>
      </w:r>
      <w:r w:rsidRPr="000B17C2">
        <w:rPr>
          <w:rFonts w:ascii="Bookman Old Style" w:hAnsi="Bookman Old Style"/>
          <w:sz w:val="19"/>
          <w:szCs w:val="19"/>
        </w:rPr>
        <w:t xml:space="preserve">a legal opinion </w:t>
      </w:r>
      <w:r w:rsidR="000C54E1" w:rsidRPr="000B17C2">
        <w:rPr>
          <w:rFonts w:ascii="Bookman Old Style" w:hAnsi="Bookman Old Style"/>
          <w:sz w:val="19"/>
          <w:szCs w:val="19"/>
        </w:rPr>
        <w:t xml:space="preserve">(or certificate) </w:t>
      </w:r>
      <w:r w:rsidRPr="000B17C2">
        <w:rPr>
          <w:rFonts w:ascii="Bookman Old Style" w:hAnsi="Bookman Old Style"/>
          <w:sz w:val="19"/>
          <w:szCs w:val="19"/>
        </w:rPr>
        <w:t xml:space="preserve">stating that </w:t>
      </w:r>
      <w:r w:rsidR="00646C71" w:rsidRPr="000B17C2">
        <w:rPr>
          <w:rFonts w:ascii="Bookman Old Style" w:hAnsi="Bookman Old Style"/>
          <w:sz w:val="19"/>
          <w:szCs w:val="19"/>
        </w:rPr>
        <w:t xml:space="preserve">the </w:t>
      </w:r>
      <w:r w:rsidR="00620FF8" w:rsidRPr="000B17C2">
        <w:rPr>
          <w:rFonts w:ascii="Bookman Old Style" w:hAnsi="Bookman Old Style"/>
          <w:sz w:val="19"/>
          <w:szCs w:val="19"/>
        </w:rPr>
        <w:t>a</w:t>
      </w:r>
      <w:r w:rsidR="00646C71" w:rsidRPr="000B17C2">
        <w:rPr>
          <w:rFonts w:ascii="Bookman Old Style" w:hAnsi="Bookman Old Style"/>
          <w:sz w:val="19"/>
          <w:szCs w:val="19"/>
        </w:rPr>
        <w:t xml:space="preserve">pplicant </w:t>
      </w:r>
      <w:r w:rsidRPr="000B17C2">
        <w:rPr>
          <w:rFonts w:ascii="Bookman Old Style" w:hAnsi="Bookman Old Style"/>
          <w:sz w:val="19"/>
          <w:szCs w:val="19"/>
        </w:rPr>
        <w:t>is</w:t>
      </w:r>
      <w:r w:rsidR="006039F7" w:rsidRPr="000B17C2">
        <w:rPr>
          <w:rFonts w:ascii="Bookman Old Style" w:hAnsi="Bookman Old Style"/>
          <w:sz w:val="19"/>
          <w:szCs w:val="19"/>
        </w:rPr>
        <w:t xml:space="preserve"> an affiliate</w:t>
      </w:r>
      <w:r w:rsidRPr="000B17C2">
        <w:rPr>
          <w:rFonts w:ascii="Bookman Old Style" w:hAnsi="Bookman Old Style"/>
          <w:sz w:val="19"/>
          <w:szCs w:val="19"/>
        </w:rPr>
        <w:t xml:space="preserve"> </w:t>
      </w:r>
      <w:r w:rsidR="000E3454" w:rsidRPr="000B17C2">
        <w:rPr>
          <w:rFonts w:ascii="Bookman Old Style" w:hAnsi="Bookman Old Style"/>
          <w:sz w:val="19"/>
          <w:szCs w:val="19"/>
        </w:rPr>
        <w:t>of</w:t>
      </w:r>
      <w:r w:rsidRPr="000B17C2">
        <w:rPr>
          <w:rFonts w:ascii="Bookman Old Style" w:hAnsi="Bookman Old Style"/>
          <w:sz w:val="19"/>
          <w:szCs w:val="19"/>
        </w:rPr>
        <w:t xml:space="preserve"> </w:t>
      </w:r>
      <w:r w:rsidR="007B3652" w:rsidRPr="000B17C2">
        <w:rPr>
          <w:rFonts w:ascii="Bookman Old Style" w:hAnsi="Bookman Old Style"/>
          <w:sz w:val="19"/>
          <w:szCs w:val="19"/>
        </w:rPr>
        <w:t>the</w:t>
      </w:r>
      <w:r w:rsidR="00877CF2" w:rsidRPr="000B17C2">
        <w:rPr>
          <w:rFonts w:ascii="Bookman Old Style" w:hAnsi="Bookman Old Style"/>
          <w:sz w:val="19"/>
          <w:szCs w:val="19"/>
        </w:rPr>
        <w:t xml:space="preserve"> </w:t>
      </w:r>
      <w:r w:rsidR="001B35BA" w:rsidRPr="000B17C2">
        <w:rPr>
          <w:rFonts w:ascii="Bookman Old Style" w:hAnsi="Bookman Old Style"/>
          <w:sz w:val="19"/>
          <w:szCs w:val="19"/>
        </w:rPr>
        <w:t>entity</w:t>
      </w:r>
      <w:r w:rsidR="006039F7" w:rsidRPr="000B17C2">
        <w:rPr>
          <w:rFonts w:ascii="Bookman Old Style" w:hAnsi="Bookman Old Style"/>
          <w:sz w:val="19"/>
          <w:szCs w:val="19"/>
        </w:rPr>
        <w:t xml:space="preserve"> designated in </w:t>
      </w:r>
      <w:r w:rsidR="002A791D" w:rsidRPr="000B17C2">
        <w:rPr>
          <w:rFonts w:ascii="Bookman Old Style" w:hAnsi="Bookman Old Style"/>
          <w:sz w:val="19"/>
          <w:szCs w:val="19"/>
        </w:rPr>
        <w:t xml:space="preserve">Table 2 of </w:t>
      </w:r>
      <w:r w:rsidR="006039F7" w:rsidRPr="000B17C2">
        <w:rPr>
          <w:rFonts w:ascii="Bookman Old Style" w:hAnsi="Bookman Old Style"/>
          <w:sz w:val="19"/>
          <w:szCs w:val="19"/>
        </w:rPr>
        <w:t>Paragraph 3 of the APPENDIX</w:t>
      </w:r>
      <w:r w:rsidRPr="000B17C2">
        <w:rPr>
          <w:rFonts w:ascii="Bookman Old Style" w:hAnsi="Bookman Old Style"/>
          <w:sz w:val="19"/>
          <w:szCs w:val="19"/>
        </w:rPr>
        <w:t xml:space="preserve"> </w:t>
      </w:r>
      <w:r w:rsidR="006039F7" w:rsidRPr="000B17C2">
        <w:rPr>
          <w:rFonts w:ascii="Bookman Old Style" w:hAnsi="Bookman Old Style"/>
          <w:sz w:val="19"/>
          <w:szCs w:val="19"/>
        </w:rPr>
        <w:t>and</w:t>
      </w:r>
      <w:r w:rsidR="002A791D" w:rsidRPr="000B17C2">
        <w:rPr>
          <w:rFonts w:ascii="Bookman Old Style" w:hAnsi="Bookman Old Style"/>
          <w:sz w:val="19"/>
          <w:szCs w:val="19"/>
        </w:rPr>
        <w:t xml:space="preserve"> (2)</w:t>
      </w:r>
      <w:r w:rsidR="00D07ED3" w:rsidRPr="000B17C2">
        <w:rPr>
          <w:rFonts w:ascii="Bookman Old Style" w:hAnsi="Bookman Old Style"/>
          <w:sz w:val="19"/>
          <w:szCs w:val="19"/>
        </w:rPr>
        <w:t xml:space="preserve"> </w:t>
      </w:r>
      <w:r w:rsidR="000C54E1" w:rsidRPr="000B17C2">
        <w:rPr>
          <w:rFonts w:ascii="Bookman Old Style" w:hAnsi="Bookman Old Style"/>
          <w:sz w:val="19"/>
          <w:szCs w:val="19"/>
        </w:rPr>
        <w:t xml:space="preserve">if </w:t>
      </w:r>
      <w:r w:rsidR="00DA7AB8" w:rsidRPr="000B17C2">
        <w:rPr>
          <w:rFonts w:ascii="Bookman Old Style" w:hAnsi="Bookman Old Style"/>
          <w:sz w:val="19"/>
          <w:szCs w:val="19"/>
        </w:rPr>
        <w:t>such designated affiliate is a bank</w:t>
      </w:r>
      <w:r w:rsidR="000C54E1" w:rsidRPr="000B17C2">
        <w:rPr>
          <w:rFonts w:ascii="Bookman Old Style" w:hAnsi="Bookman Old Style"/>
          <w:sz w:val="19"/>
          <w:szCs w:val="19"/>
        </w:rPr>
        <w:t xml:space="preserve">, </w:t>
      </w:r>
      <w:r w:rsidR="006039F7" w:rsidRPr="000B17C2">
        <w:rPr>
          <w:rFonts w:ascii="Bookman Old Style" w:hAnsi="Bookman Old Style"/>
          <w:sz w:val="19"/>
          <w:szCs w:val="19"/>
        </w:rPr>
        <w:t xml:space="preserve">a legal opinion stating that such </w:t>
      </w:r>
      <w:r w:rsidR="00DA7AB8" w:rsidRPr="000B17C2">
        <w:rPr>
          <w:rFonts w:ascii="Bookman Old Style" w:hAnsi="Bookman Old Style"/>
          <w:sz w:val="19"/>
          <w:szCs w:val="19"/>
        </w:rPr>
        <w:t xml:space="preserve">affiliate </w:t>
      </w:r>
      <w:r w:rsidR="006039F7" w:rsidRPr="000B17C2">
        <w:rPr>
          <w:rFonts w:ascii="Bookman Old Style" w:hAnsi="Bookman Old Style"/>
          <w:sz w:val="19"/>
          <w:szCs w:val="19"/>
        </w:rPr>
        <w:t xml:space="preserve">is </w:t>
      </w:r>
      <w:r w:rsidRPr="000B17C2">
        <w:rPr>
          <w:rFonts w:ascii="Bookman Old Style" w:hAnsi="Bookman Old Style"/>
          <w:sz w:val="19"/>
          <w:szCs w:val="19"/>
        </w:rPr>
        <w:t xml:space="preserve">regulated as a bank and is authorised to exercise one or more banking powers under the laws of </w:t>
      </w:r>
      <w:r w:rsidR="006039F7" w:rsidRPr="000B17C2">
        <w:rPr>
          <w:rFonts w:ascii="Bookman Old Style" w:hAnsi="Bookman Old Style"/>
          <w:sz w:val="19"/>
          <w:szCs w:val="19"/>
        </w:rPr>
        <w:t xml:space="preserve">such affiliate’s </w:t>
      </w:r>
      <w:r w:rsidR="00AF5A18" w:rsidRPr="000B17C2">
        <w:rPr>
          <w:rFonts w:ascii="Bookman Old Style" w:hAnsi="Bookman Old Style"/>
          <w:sz w:val="19"/>
          <w:szCs w:val="19"/>
        </w:rPr>
        <w:t>GATS Trust Branch</w:t>
      </w:r>
      <w:r w:rsidRPr="000B17C2">
        <w:rPr>
          <w:rFonts w:ascii="Bookman Old Style" w:hAnsi="Bookman Old Style"/>
          <w:sz w:val="19"/>
          <w:szCs w:val="19"/>
        </w:rPr>
        <w:t>;</w:t>
      </w:r>
    </w:p>
    <w:p w14:paraId="205351D4" w14:textId="6007C978" w:rsidR="00D3653A" w:rsidRPr="000B17C2" w:rsidRDefault="000E3454" w:rsidP="00190DFE">
      <w:pPr>
        <w:pStyle w:val="ListParagraph"/>
        <w:numPr>
          <w:ilvl w:val="0"/>
          <w:numId w:val="13"/>
        </w:numPr>
        <w:spacing w:after="120" w:line="276" w:lineRule="auto"/>
        <w:ind w:hanging="540"/>
        <w:contextualSpacing w:val="0"/>
        <w:jc w:val="both"/>
        <w:rPr>
          <w:rFonts w:ascii="Bookman Old Style" w:hAnsi="Bookman Old Style"/>
          <w:sz w:val="19"/>
          <w:szCs w:val="19"/>
        </w:rPr>
      </w:pPr>
      <w:r w:rsidRPr="000B17C2">
        <w:rPr>
          <w:rFonts w:ascii="Bookman Old Style" w:hAnsi="Bookman Old Style"/>
          <w:sz w:val="19"/>
          <w:szCs w:val="19"/>
        </w:rPr>
        <w:t xml:space="preserve">for </w:t>
      </w:r>
      <w:r w:rsidR="00947DC6" w:rsidRPr="000B17C2">
        <w:rPr>
          <w:rFonts w:ascii="Bookman Old Style" w:hAnsi="Bookman Old Style"/>
          <w:sz w:val="19"/>
          <w:szCs w:val="19"/>
        </w:rPr>
        <w:t xml:space="preserve">APPLICANT TYPE </w:t>
      </w:r>
      <w:r w:rsidRPr="000B17C2">
        <w:rPr>
          <w:rFonts w:ascii="Bookman Old Style" w:hAnsi="Bookman Old Style"/>
          <w:sz w:val="19"/>
          <w:szCs w:val="19"/>
        </w:rPr>
        <w:t>C,</w:t>
      </w:r>
      <w:r w:rsidR="00947DC6" w:rsidRPr="000B17C2">
        <w:rPr>
          <w:rFonts w:ascii="Bookman Old Style" w:hAnsi="Bookman Old Style"/>
          <w:sz w:val="19"/>
          <w:szCs w:val="19"/>
        </w:rPr>
        <w:t xml:space="preserve"> a </w:t>
      </w:r>
      <w:r w:rsidRPr="000B17C2">
        <w:rPr>
          <w:rFonts w:ascii="Bookman Old Style" w:hAnsi="Bookman Old Style"/>
          <w:sz w:val="19"/>
          <w:szCs w:val="19"/>
        </w:rPr>
        <w:t>letter</w:t>
      </w:r>
      <w:r w:rsidR="00947DC6" w:rsidRPr="000B17C2">
        <w:rPr>
          <w:rFonts w:ascii="Bookman Old Style" w:hAnsi="Bookman Old Style"/>
          <w:sz w:val="19"/>
          <w:szCs w:val="19"/>
        </w:rPr>
        <w:t xml:space="preserve"> </w:t>
      </w:r>
      <w:r w:rsidR="00646C71" w:rsidRPr="000B17C2">
        <w:rPr>
          <w:rFonts w:ascii="Bookman Old Style" w:hAnsi="Bookman Old Style"/>
          <w:sz w:val="19"/>
          <w:szCs w:val="19"/>
        </w:rPr>
        <w:t xml:space="preserve">from an independent third-party </w:t>
      </w:r>
      <w:r w:rsidRPr="000B17C2">
        <w:rPr>
          <w:rFonts w:ascii="Bookman Old Style" w:hAnsi="Bookman Old Style"/>
          <w:sz w:val="19"/>
          <w:szCs w:val="19"/>
        </w:rPr>
        <w:t>stating</w:t>
      </w:r>
      <w:r w:rsidR="00947DC6" w:rsidRPr="000B17C2">
        <w:rPr>
          <w:rFonts w:ascii="Bookman Old Style" w:hAnsi="Bookman Old Style"/>
          <w:sz w:val="19"/>
          <w:szCs w:val="19"/>
        </w:rPr>
        <w:t xml:space="preserve"> </w:t>
      </w:r>
      <w:r w:rsidRPr="000B17C2">
        <w:rPr>
          <w:rFonts w:ascii="Bookman Old Style" w:hAnsi="Bookman Old Style"/>
          <w:sz w:val="19"/>
          <w:szCs w:val="19"/>
        </w:rPr>
        <w:t xml:space="preserve">that </w:t>
      </w:r>
      <w:r w:rsidR="00646C71" w:rsidRPr="000B17C2">
        <w:rPr>
          <w:rFonts w:ascii="Bookman Old Style" w:hAnsi="Bookman Old Style"/>
          <w:sz w:val="19"/>
          <w:szCs w:val="19"/>
        </w:rPr>
        <w:t xml:space="preserve">the </w:t>
      </w:r>
      <w:r w:rsidR="00620FF8" w:rsidRPr="000B17C2">
        <w:rPr>
          <w:rFonts w:ascii="Bookman Old Style" w:hAnsi="Bookman Old Style"/>
          <w:sz w:val="19"/>
          <w:szCs w:val="19"/>
        </w:rPr>
        <w:t>a</w:t>
      </w:r>
      <w:r w:rsidR="00646C71" w:rsidRPr="000B17C2">
        <w:rPr>
          <w:rFonts w:ascii="Bookman Old Style" w:hAnsi="Bookman Old Style"/>
          <w:sz w:val="19"/>
          <w:szCs w:val="19"/>
        </w:rPr>
        <w:t xml:space="preserve">pplicant </w:t>
      </w:r>
      <w:r w:rsidRPr="000B17C2">
        <w:rPr>
          <w:rFonts w:ascii="Bookman Old Style" w:hAnsi="Bookman Old Style"/>
          <w:sz w:val="19"/>
          <w:szCs w:val="19"/>
        </w:rPr>
        <w:t xml:space="preserve">maintains and effectively applies appropriate ‘know your customer’, anti-money laundering, </w:t>
      </w:r>
      <w:r w:rsidR="00E82BFA" w:rsidRPr="000B17C2">
        <w:rPr>
          <w:rFonts w:ascii="Bookman Old Style" w:hAnsi="Bookman Old Style"/>
          <w:sz w:val="19"/>
          <w:szCs w:val="19"/>
          <w:lang w:val="en-GB"/>
        </w:rPr>
        <w:t xml:space="preserve">anti-corruption, sanctions, or anti-terrorism funding laws, </w:t>
      </w:r>
      <w:r w:rsidRPr="000B17C2">
        <w:rPr>
          <w:rFonts w:ascii="Bookman Old Style" w:hAnsi="Bookman Old Style"/>
          <w:sz w:val="19"/>
          <w:szCs w:val="19"/>
        </w:rPr>
        <w:t xml:space="preserve">and other </w:t>
      </w:r>
      <w:r w:rsidR="00BC6994">
        <w:rPr>
          <w:rFonts w:ascii="Bookman Old Style" w:hAnsi="Bookman Old Style"/>
          <w:sz w:val="19"/>
          <w:szCs w:val="19"/>
        </w:rPr>
        <w:t xml:space="preserve">related </w:t>
      </w:r>
      <w:r w:rsidR="00DA7AB8" w:rsidRPr="000B17C2">
        <w:rPr>
          <w:rFonts w:ascii="Bookman Old Style" w:hAnsi="Bookman Old Style"/>
          <w:sz w:val="19"/>
          <w:szCs w:val="19"/>
        </w:rPr>
        <w:t xml:space="preserve">legal </w:t>
      </w:r>
      <w:r w:rsidRPr="000B17C2">
        <w:rPr>
          <w:rFonts w:ascii="Bookman Old Style" w:hAnsi="Bookman Old Style"/>
          <w:sz w:val="19"/>
          <w:szCs w:val="19"/>
        </w:rPr>
        <w:t xml:space="preserve">policies and procedures as </w:t>
      </w:r>
      <w:r w:rsidR="00BC6994">
        <w:rPr>
          <w:rFonts w:ascii="Bookman Old Style" w:hAnsi="Bookman Old Style"/>
          <w:sz w:val="19"/>
          <w:szCs w:val="19"/>
        </w:rPr>
        <w:t>applicable to regulated banks</w:t>
      </w:r>
      <w:r w:rsidR="00BC6994" w:rsidRPr="000B17C2">
        <w:rPr>
          <w:rFonts w:ascii="Bookman Old Style" w:hAnsi="Bookman Old Style"/>
          <w:sz w:val="19"/>
          <w:szCs w:val="19"/>
        </w:rPr>
        <w:t xml:space="preserve"> </w:t>
      </w:r>
      <w:r w:rsidR="00646C71" w:rsidRPr="000B17C2">
        <w:rPr>
          <w:rFonts w:ascii="Bookman Old Style" w:hAnsi="Bookman Old Style"/>
          <w:sz w:val="19"/>
          <w:szCs w:val="19"/>
        </w:rPr>
        <w:t xml:space="preserve">in the selected </w:t>
      </w:r>
      <w:r w:rsidR="00AF5A18" w:rsidRPr="000B17C2">
        <w:rPr>
          <w:rFonts w:ascii="Bookman Old Style" w:hAnsi="Bookman Old Style"/>
          <w:sz w:val="19"/>
          <w:szCs w:val="19"/>
        </w:rPr>
        <w:t>GATS Trust Branch</w:t>
      </w:r>
      <w:r w:rsidR="00947DC6" w:rsidRPr="000B17C2">
        <w:rPr>
          <w:rFonts w:ascii="Bookman Old Style" w:hAnsi="Bookman Old Style"/>
          <w:sz w:val="19"/>
          <w:szCs w:val="19"/>
        </w:rPr>
        <w:t xml:space="preserve">. </w:t>
      </w:r>
    </w:p>
    <w:p w14:paraId="3776F467" w14:textId="58C13462" w:rsidR="001D3D0C" w:rsidRPr="000B17C2" w:rsidRDefault="008E6601" w:rsidP="00190DFE">
      <w:pPr>
        <w:spacing w:after="120" w:line="276" w:lineRule="auto"/>
        <w:jc w:val="both"/>
        <w:rPr>
          <w:rFonts w:ascii="Bookman Old Style" w:hAnsi="Bookman Old Style"/>
          <w:sz w:val="19"/>
          <w:szCs w:val="19"/>
        </w:rPr>
      </w:pPr>
      <w:r w:rsidRPr="000B17C2">
        <w:rPr>
          <w:rFonts w:ascii="Bookman Old Style" w:hAnsi="Bookman Old Style"/>
          <w:sz w:val="19"/>
          <w:szCs w:val="19"/>
        </w:rPr>
        <w:t>Such opinions</w:t>
      </w:r>
      <w:r w:rsidR="000B69FA" w:rsidRPr="000B17C2">
        <w:rPr>
          <w:rFonts w:ascii="Bookman Old Style" w:hAnsi="Bookman Old Style"/>
          <w:sz w:val="19"/>
          <w:szCs w:val="19"/>
        </w:rPr>
        <w:t xml:space="preserve"> </w:t>
      </w:r>
      <w:r w:rsidR="00190DFE" w:rsidRPr="000B17C2">
        <w:rPr>
          <w:rFonts w:ascii="Bookman Old Style" w:hAnsi="Bookman Old Style"/>
          <w:sz w:val="19"/>
          <w:szCs w:val="19"/>
        </w:rPr>
        <w:t>as described</w:t>
      </w:r>
      <w:r w:rsidR="00620FF8" w:rsidRPr="000B17C2">
        <w:rPr>
          <w:rFonts w:ascii="Bookman Old Style" w:hAnsi="Bookman Old Style"/>
          <w:sz w:val="19"/>
          <w:szCs w:val="19"/>
        </w:rPr>
        <w:t xml:space="preserve"> above </w:t>
      </w:r>
      <w:r w:rsidR="000B69FA" w:rsidRPr="000B17C2">
        <w:rPr>
          <w:rFonts w:ascii="Bookman Old Style" w:hAnsi="Bookman Old Style"/>
          <w:sz w:val="19"/>
          <w:szCs w:val="19"/>
        </w:rPr>
        <w:t xml:space="preserve">can be </w:t>
      </w:r>
      <w:r w:rsidRPr="000B17C2">
        <w:rPr>
          <w:rFonts w:ascii="Bookman Old Style" w:hAnsi="Bookman Old Style"/>
          <w:sz w:val="19"/>
          <w:szCs w:val="19"/>
        </w:rPr>
        <w:t xml:space="preserve">provided as </w:t>
      </w:r>
      <w:r w:rsidR="00D3653A" w:rsidRPr="000B17C2">
        <w:rPr>
          <w:rFonts w:ascii="Bookman Old Style" w:hAnsi="Bookman Old Style"/>
          <w:sz w:val="19"/>
          <w:szCs w:val="19"/>
        </w:rPr>
        <w:t xml:space="preserve">combined </w:t>
      </w:r>
      <w:r w:rsidRPr="000B17C2">
        <w:rPr>
          <w:rFonts w:ascii="Bookman Old Style" w:hAnsi="Bookman Old Style"/>
          <w:sz w:val="19"/>
          <w:szCs w:val="19"/>
        </w:rPr>
        <w:t xml:space="preserve">or </w:t>
      </w:r>
      <w:r w:rsidR="00D3653A" w:rsidRPr="000B17C2">
        <w:rPr>
          <w:rFonts w:ascii="Bookman Old Style" w:hAnsi="Bookman Old Style"/>
          <w:sz w:val="19"/>
          <w:szCs w:val="19"/>
        </w:rPr>
        <w:t>separate</w:t>
      </w:r>
      <w:r w:rsidR="0006250E" w:rsidRPr="000B17C2">
        <w:rPr>
          <w:rFonts w:ascii="Bookman Old Style" w:hAnsi="Bookman Old Style"/>
          <w:sz w:val="19"/>
          <w:szCs w:val="19"/>
        </w:rPr>
        <w:t>d</w:t>
      </w:r>
      <w:r w:rsidRPr="000B17C2">
        <w:rPr>
          <w:rFonts w:ascii="Bookman Old Style" w:hAnsi="Bookman Old Style"/>
          <w:sz w:val="19"/>
          <w:szCs w:val="19"/>
        </w:rPr>
        <w:t xml:space="preserve"> opinions</w:t>
      </w:r>
      <w:r w:rsidR="00947DC6" w:rsidRPr="000B17C2">
        <w:rPr>
          <w:rFonts w:ascii="Bookman Old Style" w:hAnsi="Bookman Old Style"/>
          <w:sz w:val="19"/>
          <w:szCs w:val="19"/>
        </w:rPr>
        <w:t>,</w:t>
      </w:r>
      <w:r w:rsidR="000B4387" w:rsidRPr="000B17C2">
        <w:rPr>
          <w:rFonts w:ascii="Bookman Old Style" w:hAnsi="Bookman Old Style"/>
          <w:sz w:val="19"/>
          <w:szCs w:val="19"/>
        </w:rPr>
        <w:t xml:space="preserve"> as appropriate.</w:t>
      </w:r>
    </w:p>
    <w:p w14:paraId="698AEAB5" w14:textId="77777777" w:rsidR="0063100F" w:rsidRPr="000B17C2" w:rsidRDefault="0063100F" w:rsidP="00190DFE">
      <w:pPr>
        <w:keepNext/>
        <w:spacing w:after="0" w:line="276" w:lineRule="auto"/>
        <w:jc w:val="both"/>
        <w:rPr>
          <w:rFonts w:ascii="Bookman Old Style" w:hAnsi="Bookman Old Style"/>
          <w:sz w:val="19"/>
          <w:szCs w:val="19"/>
        </w:rPr>
      </w:pPr>
      <w:r w:rsidRPr="000B17C2">
        <w:rPr>
          <w:rFonts w:ascii="Bookman Old Style" w:hAnsi="Bookman Old Style"/>
          <w:sz w:val="19"/>
          <w:szCs w:val="19"/>
        </w:rPr>
        <w:t xml:space="preserve">These instructions are being provided by the Aviation Working Group </w:t>
      </w:r>
      <w:r w:rsidR="0006250E" w:rsidRPr="000B17C2">
        <w:rPr>
          <w:rFonts w:ascii="Bookman Old Style" w:hAnsi="Bookman Old Style"/>
          <w:sz w:val="19"/>
          <w:szCs w:val="19"/>
        </w:rPr>
        <w:t xml:space="preserve">(AWG) </w:t>
      </w:r>
      <w:r w:rsidRPr="000B17C2">
        <w:rPr>
          <w:rFonts w:ascii="Bookman Old Style" w:hAnsi="Bookman Old Style"/>
          <w:sz w:val="19"/>
          <w:szCs w:val="19"/>
        </w:rPr>
        <w:t xml:space="preserve">as guidance only and shall not affect the meaning or terms of </w:t>
      </w:r>
      <w:r w:rsidR="00D3653A" w:rsidRPr="000B17C2">
        <w:rPr>
          <w:rFonts w:ascii="Bookman Old Style" w:hAnsi="Bookman Old Style"/>
          <w:sz w:val="19"/>
          <w:szCs w:val="19"/>
        </w:rPr>
        <w:t>the</w:t>
      </w:r>
      <w:r w:rsidRPr="000B17C2">
        <w:rPr>
          <w:rFonts w:ascii="Bookman Old Style" w:hAnsi="Bookman Old Style"/>
          <w:sz w:val="19"/>
          <w:szCs w:val="19"/>
        </w:rPr>
        <w:t xml:space="preserve"> request letter</w:t>
      </w:r>
      <w:r w:rsidR="00D3653A" w:rsidRPr="000B17C2">
        <w:rPr>
          <w:rFonts w:ascii="Bookman Old Style" w:hAnsi="Bookman Old Style"/>
          <w:sz w:val="19"/>
          <w:szCs w:val="19"/>
        </w:rPr>
        <w:t xml:space="preserve"> or the obligations of an applicant thereunder</w:t>
      </w:r>
      <w:r w:rsidRPr="000B17C2">
        <w:rPr>
          <w:rFonts w:ascii="Bookman Old Style" w:hAnsi="Bookman Old Style"/>
          <w:sz w:val="19"/>
          <w:szCs w:val="19"/>
        </w:rPr>
        <w:t>.</w:t>
      </w:r>
      <w:r w:rsidR="00D3653A" w:rsidRPr="000B17C2">
        <w:rPr>
          <w:rFonts w:ascii="Bookman Old Style" w:hAnsi="Bookman Old Style"/>
          <w:sz w:val="19"/>
          <w:szCs w:val="19"/>
        </w:rPr>
        <w:t xml:space="preserve"> </w:t>
      </w:r>
    </w:p>
    <w:p w14:paraId="2482C6FF" w14:textId="02799277" w:rsidR="00EB7F2E" w:rsidRDefault="00C20B3D" w:rsidP="000B4387">
      <w:pPr>
        <w:spacing w:after="0"/>
        <w:rPr>
          <w:rFonts w:ascii="Bookman Old Style" w:hAnsi="Bookman Old Style"/>
          <w:b/>
          <w:sz w:val="20"/>
          <w:szCs w:val="20"/>
        </w:rPr>
        <w:sectPr w:rsidR="00EB7F2E" w:rsidSect="000B032F">
          <w:headerReference w:type="first" r:id="rId7"/>
          <w:footerReference w:type="first" r:id="rId8"/>
          <w:pgSz w:w="12240" w:h="15840" w:code="1"/>
          <w:pgMar w:top="1440" w:right="1440" w:bottom="1440" w:left="1440" w:header="720" w:footer="288" w:gutter="0"/>
          <w:cols w:space="720"/>
          <w:titlePg/>
          <w:docGrid w:linePitch="360"/>
        </w:sectPr>
      </w:pPr>
      <w:r>
        <w:rPr>
          <w:rFonts w:ascii="Bookman Old Style" w:hAnsi="Bookman Old Style"/>
          <w:sz w:val="20"/>
          <w:szCs w:val="20"/>
        </w:rPr>
        <w:pict w14:anchorId="1A3938DE">
          <v:rect id="_x0000_i1026" style="width:468pt;height:.5pt" o:hralign="center" o:hrstd="t" o:hrnoshade="t" o:hr="t" fillcolor="black [3213]" stroked="f"/>
        </w:pict>
      </w:r>
    </w:p>
    <w:p w14:paraId="4818F52F" w14:textId="77777777" w:rsidR="00EB7F2E" w:rsidRDefault="00EB7F2E" w:rsidP="00EB7F2E">
      <w:pPr>
        <w:spacing w:line="276" w:lineRule="auto"/>
        <w:rPr>
          <w:rFonts w:ascii="Bookman Old Style" w:hAnsi="Bookman Old Style"/>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357"/>
      </w:tblGrid>
      <w:tr w:rsidR="00EB7F2E" w:rsidRPr="00C25A72" w14:paraId="2310AAD8" w14:textId="77777777" w:rsidTr="006A5477">
        <w:tc>
          <w:tcPr>
            <w:tcW w:w="993" w:type="dxa"/>
          </w:tcPr>
          <w:p w14:paraId="0082F008" w14:textId="77777777" w:rsidR="00EB7F2E" w:rsidRPr="00C25A72" w:rsidRDefault="00EB7F2E" w:rsidP="006A5477">
            <w:pPr>
              <w:spacing w:after="0" w:line="276" w:lineRule="auto"/>
              <w:rPr>
                <w:rFonts w:ascii="Bookman Old Style" w:hAnsi="Bookman Old Style"/>
                <w:b/>
                <w:sz w:val="19"/>
                <w:szCs w:val="19"/>
              </w:rPr>
            </w:pPr>
            <w:r w:rsidRPr="00C25A72">
              <w:rPr>
                <w:rFonts w:ascii="Bookman Old Style" w:hAnsi="Bookman Old Style"/>
                <w:b/>
                <w:sz w:val="19"/>
                <w:szCs w:val="19"/>
              </w:rPr>
              <w:t>From:</w:t>
            </w:r>
          </w:p>
        </w:tc>
        <w:tc>
          <w:tcPr>
            <w:tcW w:w="8357" w:type="dxa"/>
          </w:tcPr>
          <w:p w14:paraId="3A3F2239" w14:textId="77777777" w:rsidR="00EB7F2E" w:rsidRPr="00C25A72" w:rsidRDefault="00EB7F2E" w:rsidP="006A5477">
            <w:pPr>
              <w:spacing w:after="0" w:line="276" w:lineRule="auto"/>
              <w:rPr>
                <w:rFonts w:ascii="Bookman Old Style" w:hAnsi="Bookman Old Style"/>
                <w:sz w:val="19"/>
                <w:szCs w:val="19"/>
              </w:rPr>
            </w:pPr>
            <w:r w:rsidRPr="00C25A72">
              <w:rPr>
                <w:rFonts w:ascii="Bookman Old Style" w:hAnsi="Bookman Old Style"/>
                <w:sz w:val="19"/>
                <w:szCs w:val="19"/>
              </w:rPr>
              <w:t>The APPLICANT (the “</w:t>
            </w:r>
            <w:r w:rsidRPr="00C25A72">
              <w:rPr>
                <w:rFonts w:ascii="Bookman Old Style" w:hAnsi="Bookman Old Style"/>
                <w:b/>
                <w:sz w:val="19"/>
                <w:szCs w:val="19"/>
              </w:rPr>
              <w:t>Applicant</w:t>
            </w:r>
            <w:r w:rsidRPr="00C25A72">
              <w:rPr>
                <w:rFonts w:ascii="Bookman Old Style" w:hAnsi="Bookman Old Style"/>
                <w:sz w:val="19"/>
                <w:szCs w:val="19"/>
              </w:rPr>
              <w:t>”) named in Paragraph 1 of the APPENDIX to this letter</w:t>
            </w:r>
          </w:p>
        </w:tc>
      </w:tr>
      <w:tr w:rsidR="00EB7F2E" w:rsidRPr="00C25A72" w14:paraId="3C713847" w14:textId="77777777" w:rsidTr="006A5477">
        <w:tc>
          <w:tcPr>
            <w:tcW w:w="993" w:type="dxa"/>
          </w:tcPr>
          <w:p w14:paraId="5176E002" w14:textId="77777777" w:rsidR="00EB7F2E" w:rsidRPr="00C25A72" w:rsidRDefault="00EB7F2E" w:rsidP="006A5477">
            <w:pPr>
              <w:spacing w:after="0" w:line="276" w:lineRule="auto"/>
              <w:rPr>
                <w:rFonts w:ascii="Bookman Old Style" w:hAnsi="Bookman Old Style"/>
                <w:b/>
                <w:sz w:val="19"/>
                <w:szCs w:val="19"/>
              </w:rPr>
            </w:pPr>
          </w:p>
        </w:tc>
        <w:tc>
          <w:tcPr>
            <w:tcW w:w="8357" w:type="dxa"/>
          </w:tcPr>
          <w:p w14:paraId="587C87C3" w14:textId="77777777" w:rsidR="00EB7F2E" w:rsidRPr="00C25A72" w:rsidRDefault="00EB7F2E" w:rsidP="006A5477">
            <w:pPr>
              <w:spacing w:after="0" w:line="276" w:lineRule="auto"/>
              <w:rPr>
                <w:rFonts w:ascii="Bookman Old Style" w:hAnsi="Bookman Old Style"/>
                <w:b/>
                <w:sz w:val="19"/>
                <w:szCs w:val="19"/>
              </w:rPr>
            </w:pPr>
          </w:p>
        </w:tc>
      </w:tr>
      <w:tr w:rsidR="00EB7F2E" w:rsidRPr="00C25A72" w14:paraId="14CFF7FC" w14:textId="77777777" w:rsidTr="006A5477">
        <w:tc>
          <w:tcPr>
            <w:tcW w:w="993" w:type="dxa"/>
          </w:tcPr>
          <w:p w14:paraId="5E88DFF8" w14:textId="77777777" w:rsidR="00EB7F2E" w:rsidRPr="00C25A72" w:rsidRDefault="00EB7F2E" w:rsidP="006A5477">
            <w:pPr>
              <w:spacing w:after="0" w:line="276" w:lineRule="auto"/>
              <w:rPr>
                <w:rFonts w:ascii="Bookman Old Style" w:hAnsi="Bookman Old Style"/>
                <w:b/>
                <w:sz w:val="19"/>
                <w:szCs w:val="19"/>
              </w:rPr>
            </w:pPr>
            <w:r w:rsidRPr="00C25A72">
              <w:rPr>
                <w:rFonts w:ascii="Bookman Old Style" w:hAnsi="Bookman Old Style"/>
                <w:b/>
                <w:sz w:val="19"/>
                <w:szCs w:val="19"/>
              </w:rPr>
              <w:t>To:</w:t>
            </w:r>
          </w:p>
        </w:tc>
        <w:tc>
          <w:tcPr>
            <w:tcW w:w="8357" w:type="dxa"/>
          </w:tcPr>
          <w:p w14:paraId="440527AD" w14:textId="77777777" w:rsidR="00EB7F2E" w:rsidRPr="00C25A72" w:rsidRDefault="00EB7F2E" w:rsidP="006A5477">
            <w:pPr>
              <w:spacing w:after="0" w:line="276" w:lineRule="auto"/>
              <w:rPr>
                <w:rFonts w:ascii="Bookman Old Style" w:hAnsi="Bookman Old Style"/>
                <w:sz w:val="19"/>
                <w:szCs w:val="19"/>
              </w:rPr>
            </w:pPr>
            <w:r w:rsidRPr="00C25A72">
              <w:rPr>
                <w:rFonts w:ascii="Bookman Old Style" w:hAnsi="Bookman Old Style"/>
                <w:sz w:val="19"/>
                <w:szCs w:val="19"/>
              </w:rPr>
              <w:t>AVIATION WORKING GROUP</w:t>
            </w:r>
          </w:p>
        </w:tc>
      </w:tr>
      <w:tr w:rsidR="00EB7F2E" w:rsidRPr="00C25A72" w14:paraId="3C28C512" w14:textId="77777777" w:rsidTr="006A5477">
        <w:tc>
          <w:tcPr>
            <w:tcW w:w="993" w:type="dxa"/>
          </w:tcPr>
          <w:p w14:paraId="096933C0" w14:textId="77777777" w:rsidR="00EB7F2E" w:rsidRPr="00C25A72" w:rsidRDefault="00EB7F2E" w:rsidP="006A5477">
            <w:pPr>
              <w:spacing w:after="0" w:line="276" w:lineRule="auto"/>
              <w:rPr>
                <w:rFonts w:ascii="Bookman Old Style" w:hAnsi="Bookman Old Style"/>
                <w:b/>
                <w:sz w:val="19"/>
                <w:szCs w:val="19"/>
              </w:rPr>
            </w:pPr>
          </w:p>
        </w:tc>
        <w:tc>
          <w:tcPr>
            <w:tcW w:w="8357" w:type="dxa"/>
          </w:tcPr>
          <w:p w14:paraId="23F2FEE1" w14:textId="77777777" w:rsidR="00EB7F2E" w:rsidRPr="00C25A72" w:rsidRDefault="00EB7F2E" w:rsidP="006A5477">
            <w:pPr>
              <w:spacing w:after="0" w:line="276" w:lineRule="auto"/>
              <w:rPr>
                <w:rFonts w:ascii="Bookman Old Style" w:hAnsi="Bookman Old Style"/>
                <w:sz w:val="19"/>
                <w:szCs w:val="19"/>
              </w:rPr>
            </w:pPr>
            <w:r w:rsidRPr="00C25A72">
              <w:rPr>
                <w:rFonts w:ascii="Bookman Old Style" w:hAnsi="Bookman Old Style"/>
                <w:sz w:val="19"/>
                <w:szCs w:val="19"/>
              </w:rPr>
              <w:t xml:space="preserve">Attn: </w:t>
            </w:r>
            <w:r w:rsidRPr="00C25A72">
              <w:rPr>
                <w:rFonts w:ascii="Bookman Old Style" w:hAnsi="Bookman Old Style"/>
                <w:sz w:val="19"/>
                <w:szCs w:val="19"/>
              </w:rPr>
              <w:tab/>
            </w:r>
            <w:r w:rsidRPr="00C25A72">
              <w:rPr>
                <w:rFonts w:ascii="Bookman Old Style" w:hAnsi="Bookman Old Style"/>
                <w:sz w:val="19"/>
                <w:szCs w:val="19"/>
              </w:rPr>
              <w:tab/>
              <w:t>Jeffrey Wool, Secretary General</w:t>
            </w:r>
          </w:p>
        </w:tc>
      </w:tr>
      <w:tr w:rsidR="00EB7F2E" w:rsidRPr="00C25A72" w14:paraId="5BBFAF69" w14:textId="77777777" w:rsidTr="006A5477">
        <w:tc>
          <w:tcPr>
            <w:tcW w:w="993" w:type="dxa"/>
          </w:tcPr>
          <w:p w14:paraId="031D1A63" w14:textId="77777777" w:rsidR="00EB7F2E" w:rsidRPr="00C25A72" w:rsidRDefault="00EB7F2E" w:rsidP="006A5477">
            <w:pPr>
              <w:spacing w:after="0" w:line="276" w:lineRule="auto"/>
              <w:rPr>
                <w:rFonts w:ascii="Bookman Old Style" w:hAnsi="Bookman Old Style"/>
                <w:b/>
                <w:sz w:val="19"/>
                <w:szCs w:val="19"/>
              </w:rPr>
            </w:pPr>
          </w:p>
        </w:tc>
        <w:tc>
          <w:tcPr>
            <w:tcW w:w="8357" w:type="dxa"/>
          </w:tcPr>
          <w:p w14:paraId="0E89E916" w14:textId="39DDA799" w:rsidR="00EB7F2E" w:rsidRPr="00C25A72" w:rsidRDefault="00EB7F2E" w:rsidP="006A5477">
            <w:pPr>
              <w:spacing w:after="0" w:line="276" w:lineRule="auto"/>
              <w:rPr>
                <w:rFonts w:ascii="Bookman Old Style" w:hAnsi="Bookman Old Style"/>
                <w:sz w:val="19"/>
                <w:szCs w:val="19"/>
              </w:rPr>
            </w:pPr>
            <w:r w:rsidRPr="00C25A72">
              <w:rPr>
                <w:rFonts w:ascii="Bookman Old Style" w:hAnsi="Bookman Old Style"/>
                <w:sz w:val="19"/>
                <w:szCs w:val="19"/>
              </w:rPr>
              <w:t>Email:</w:t>
            </w:r>
            <w:r w:rsidRPr="00C25A72">
              <w:rPr>
                <w:rFonts w:ascii="Bookman Old Style" w:hAnsi="Bookman Old Style"/>
                <w:sz w:val="19"/>
                <w:szCs w:val="19"/>
              </w:rPr>
              <w:tab/>
            </w:r>
            <w:r w:rsidRPr="00C20B3D">
              <w:rPr>
                <w:rStyle w:val="Hyperlink"/>
                <w:rFonts w:ascii="Bookman Old Style" w:hAnsi="Bookman Old Style"/>
                <w:sz w:val="19"/>
                <w:szCs w:val="19"/>
              </w:rPr>
              <w:t>Jeffrey.Wool@awg.aero</w:t>
            </w:r>
          </w:p>
        </w:tc>
      </w:tr>
      <w:tr w:rsidR="00EB7F2E" w:rsidRPr="00C25A72" w14:paraId="2847EBFC" w14:textId="77777777" w:rsidTr="006A5477">
        <w:tc>
          <w:tcPr>
            <w:tcW w:w="993" w:type="dxa"/>
          </w:tcPr>
          <w:p w14:paraId="63B92563" w14:textId="77777777" w:rsidR="00EB7F2E" w:rsidRPr="00C25A72" w:rsidRDefault="00EB7F2E" w:rsidP="006A5477">
            <w:pPr>
              <w:spacing w:after="0" w:line="276" w:lineRule="auto"/>
              <w:rPr>
                <w:rFonts w:ascii="Bookman Old Style" w:hAnsi="Bookman Old Style"/>
                <w:b/>
                <w:sz w:val="19"/>
                <w:szCs w:val="19"/>
              </w:rPr>
            </w:pPr>
          </w:p>
        </w:tc>
        <w:tc>
          <w:tcPr>
            <w:tcW w:w="8357" w:type="dxa"/>
          </w:tcPr>
          <w:p w14:paraId="50DC236D" w14:textId="77777777" w:rsidR="00EB7F2E" w:rsidRPr="00C25A72" w:rsidRDefault="00EB7F2E" w:rsidP="006A5477">
            <w:pPr>
              <w:spacing w:after="0" w:line="276" w:lineRule="auto"/>
              <w:rPr>
                <w:rFonts w:ascii="Bookman Old Style" w:hAnsi="Bookman Old Style"/>
                <w:b/>
                <w:sz w:val="19"/>
                <w:szCs w:val="19"/>
              </w:rPr>
            </w:pPr>
          </w:p>
        </w:tc>
      </w:tr>
      <w:tr w:rsidR="00EB7F2E" w:rsidRPr="00C25A72" w14:paraId="6DFB6ACA" w14:textId="77777777" w:rsidTr="006A5477">
        <w:tc>
          <w:tcPr>
            <w:tcW w:w="993" w:type="dxa"/>
          </w:tcPr>
          <w:p w14:paraId="6A34DEC9" w14:textId="77777777" w:rsidR="00EB7F2E" w:rsidRPr="00C25A72" w:rsidRDefault="00EB7F2E" w:rsidP="006A5477">
            <w:pPr>
              <w:spacing w:after="0" w:line="276" w:lineRule="auto"/>
              <w:rPr>
                <w:rFonts w:ascii="Bookman Old Style" w:hAnsi="Bookman Old Style"/>
                <w:b/>
                <w:sz w:val="19"/>
                <w:szCs w:val="19"/>
              </w:rPr>
            </w:pPr>
            <w:r w:rsidRPr="00C25A72">
              <w:rPr>
                <w:rFonts w:ascii="Bookman Old Style" w:hAnsi="Bookman Old Style"/>
                <w:b/>
                <w:sz w:val="19"/>
                <w:szCs w:val="19"/>
              </w:rPr>
              <w:t>Date:</w:t>
            </w:r>
          </w:p>
        </w:tc>
        <w:tc>
          <w:tcPr>
            <w:tcW w:w="8357" w:type="dxa"/>
          </w:tcPr>
          <w:p w14:paraId="0953C6B9" w14:textId="77777777" w:rsidR="00EB7F2E" w:rsidRPr="00C25A72" w:rsidRDefault="00EB7F2E" w:rsidP="006A5477">
            <w:pPr>
              <w:spacing w:after="0" w:line="276" w:lineRule="auto"/>
              <w:rPr>
                <w:rFonts w:ascii="Bookman Old Style" w:hAnsi="Bookman Old Style"/>
                <w:b/>
                <w:sz w:val="19"/>
                <w:szCs w:val="19"/>
              </w:rPr>
            </w:pPr>
            <w:r w:rsidRPr="00C25A72">
              <w:rPr>
                <w:rFonts w:ascii="Bookman Old Style" w:hAnsi="Bookman Old Style"/>
                <w:sz w:val="19"/>
                <w:szCs w:val="19"/>
              </w:rPr>
              <w:t>The application date indicated in Paragraph 1 of the APPENDIX</w:t>
            </w:r>
          </w:p>
        </w:tc>
      </w:tr>
    </w:tbl>
    <w:p w14:paraId="613CC170" w14:textId="77777777" w:rsidR="0026383D" w:rsidRDefault="0026383D">
      <w:pPr>
        <w:spacing w:line="276" w:lineRule="auto"/>
        <w:jc w:val="right"/>
        <w:rPr>
          <w:rFonts w:ascii="Bookman Old Style" w:hAnsi="Bookman Old Style"/>
          <w:sz w:val="20"/>
          <w:szCs w:val="20"/>
        </w:rPr>
      </w:pPr>
    </w:p>
    <w:p w14:paraId="72D5E1D7" w14:textId="77777777" w:rsidR="008777CB" w:rsidRPr="00C25A72" w:rsidRDefault="00FF6530" w:rsidP="00497C54">
      <w:pPr>
        <w:spacing w:line="276" w:lineRule="auto"/>
        <w:rPr>
          <w:rFonts w:ascii="Bookman Old Style" w:hAnsi="Bookman Old Style"/>
          <w:b/>
          <w:sz w:val="19"/>
          <w:szCs w:val="19"/>
          <w:u w:val="single"/>
        </w:rPr>
      </w:pPr>
      <w:r w:rsidRPr="00C25A72">
        <w:rPr>
          <w:rFonts w:ascii="Bookman Old Style" w:hAnsi="Bookman Old Style"/>
          <w:b/>
          <w:sz w:val="19"/>
          <w:szCs w:val="19"/>
          <w:u w:val="single"/>
        </w:rPr>
        <w:t xml:space="preserve">Letter Requesting </w:t>
      </w:r>
      <w:r w:rsidR="00384437" w:rsidRPr="00C25A72">
        <w:rPr>
          <w:rFonts w:ascii="Bookman Old Style" w:hAnsi="Bookman Old Style"/>
          <w:b/>
          <w:sz w:val="19"/>
          <w:szCs w:val="19"/>
          <w:u w:val="single"/>
        </w:rPr>
        <w:t>Pre-</w:t>
      </w:r>
      <w:r w:rsidRPr="00C25A72">
        <w:rPr>
          <w:rFonts w:ascii="Bookman Old Style" w:hAnsi="Bookman Old Style"/>
          <w:b/>
          <w:sz w:val="19"/>
          <w:szCs w:val="19"/>
          <w:u w:val="single"/>
        </w:rPr>
        <w:t xml:space="preserve">Clearance as a </w:t>
      </w:r>
      <w:r w:rsidR="00170557" w:rsidRPr="00C25A72">
        <w:rPr>
          <w:rFonts w:ascii="Bookman Old Style" w:hAnsi="Bookman Old Style"/>
          <w:b/>
          <w:sz w:val="19"/>
          <w:szCs w:val="19"/>
          <w:u w:val="single"/>
        </w:rPr>
        <w:t xml:space="preserve">GATS </w:t>
      </w:r>
      <w:r w:rsidRPr="00C25A72">
        <w:rPr>
          <w:rFonts w:ascii="Bookman Old Style" w:hAnsi="Bookman Old Style"/>
          <w:b/>
          <w:sz w:val="19"/>
          <w:szCs w:val="19"/>
          <w:u w:val="single"/>
        </w:rPr>
        <w:t xml:space="preserve">Trustee </w:t>
      </w:r>
      <w:r w:rsidR="005E2FC6" w:rsidRPr="00C25A72">
        <w:rPr>
          <w:rFonts w:ascii="Bookman Old Style" w:hAnsi="Bookman Old Style"/>
          <w:b/>
          <w:sz w:val="19"/>
          <w:szCs w:val="19"/>
          <w:u w:val="single"/>
        </w:rPr>
        <w:t>for</w:t>
      </w:r>
      <w:r w:rsidRPr="00C25A72">
        <w:rPr>
          <w:rFonts w:ascii="Bookman Old Style" w:hAnsi="Bookman Old Style"/>
          <w:b/>
          <w:sz w:val="19"/>
          <w:szCs w:val="19"/>
          <w:u w:val="single"/>
        </w:rPr>
        <w:t xml:space="preserve"> the Global Aircraft Trading System (GATS)</w:t>
      </w:r>
    </w:p>
    <w:p w14:paraId="1245F47D" w14:textId="4D1CFB4A" w:rsidR="00B670FE" w:rsidRPr="00C25A72" w:rsidRDefault="00067690" w:rsidP="00CE0641">
      <w:pPr>
        <w:spacing w:line="276" w:lineRule="auto"/>
        <w:jc w:val="both"/>
        <w:rPr>
          <w:rFonts w:ascii="Bookman Old Style" w:hAnsi="Bookman Old Style"/>
          <w:sz w:val="19"/>
          <w:szCs w:val="19"/>
        </w:rPr>
      </w:pPr>
      <w:r w:rsidRPr="00C25A72">
        <w:rPr>
          <w:rFonts w:ascii="Bookman Old Style" w:hAnsi="Bookman Old Style"/>
          <w:sz w:val="19"/>
          <w:szCs w:val="19"/>
        </w:rPr>
        <w:t xml:space="preserve">Reference is made to the Global Aircraft Trading System </w:t>
      </w:r>
      <w:r w:rsidR="00750D06">
        <w:rPr>
          <w:rFonts w:ascii="Bookman Old Style" w:hAnsi="Bookman Old Style"/>
          <w:sz w:val="19"/>
          <w:szCs w:val="19"/>
        </w:rPr>
        <w:t>(</w:t>
      </w:r>
      <w:r w:rsidR="00750D06" w:rsidRPr="00C20B3D">
        <w:rPr>
          <w:rStyle w:val="Hyperlink"/>
          <w:rFonts w:ascii="Bookman Old Style" w:hAnsi="Bookman Old Style"/>
          <w:sz w:val="19"/>
          <w:szCs w:val="19"/>
        </w:rPr>
        <w:t>https://e-gats.aero/</w:t>
      </w:r>
      <w:r w:rsidR="00750D06">
        <w:rPr>
          <w:rFonts w:ascii="Bookman Old Style" w:hAnsi="Bookman Old Style"/>
          <w:sz w:val="19"/>
          <w:szCs w:val="19"/>
        </w:rPr>
        <w:t xml:space="preserve">) </w:t>
      </w:r>
      <w:r w:rsidRPr="00C25A72">
        <w:rPr>
          <w:rFonts w:ascii="Bookman Old Style" w:hAnsi="Bookman Old Style"/>
          <w:sz w:val="19"/>
          <w:szCs w:val="19"/>
        </w:rPr>
        <w:t>(“</w:t>
      </w:r>
      <w:r w:rsidRPr="00C25A72">
        <w:rPr>
          <w:rFonts w:ascii="Bookman Old Style" w:hAnsi="Bookman Old Style"/>
          <w:b/>
          <w:sz w:val="19"/>
          <w:szCs w:val="19"/>
        </w:rPr>
        <w:t>GATS</w:t>
      </w:r>
      <w:r w:rsidRPr="00C25A72">
        <w:rPr>
          <w:rFonts w:ascii="Bookman Old Style" w:hAnsi="Bookman Old Style"/>
          <w:sz w:val="19"/>
          <w:szCs w:val="19"/>
        </w:rPr>
        <w:t>”)</w:t>
      </w:r>
      <w:r w:rsidR="00750D06">
        <w:rPr>
          <w:rFonts w:ascii="Bookman Old Style" w:hAnsi="Bookman Old Style"/>
          <w:sz w:val="19"/>
          <w:szCs w:val="19"/>
        </w:rPr>
        <w:t>, which has been</w:t>
      </w:r>
      <w:r w:rsidR="00247EAC">
        <w:rPr>
          <w:rFonts w:ascii="Bookman Old Style" w:hAnsi="Bookman Old Style"/>
          <w:sz w:val="19"/>
          <w:szCs w:val="19"/>
        </w:rPr>
        <w:t xml:space="preserve"> </w:t>
      </w:r>
      <w:r w:rsidRPr="00C25A72">
        <w:rPr>
          <w:rFonts w:ascii="Bookman Old Style" w:hAnsi="Bookman Old Style"/>
          <w:sz w:val="19"/>
          <w:szCs w:val="19"/>
        </w:rPr>
        <w:t>established in coordination with the Aviation Working Group (“</w:t>
      </w:r>
      <w:r w:rsidRPr="00C25A72">
        <w:rPr>
          <w:rFonts w:ascii="Bookman Old Style" w:hAnsi="Bookman Old Style"/>
          <w:b/>
          <w:sz w:val="19"/>
          <w:szCs w:val="19"/>
        </w:rPr>
        <w:t>AWG</w:t>
      </w:r>
      <w:r w:rsidRPr="00C25A72">
        <w:rPr>
          <w:rFonts w:ascii="Bookman Old Style" w:hAnsi="Bookman Old Style"/>
          <w:sz w:val="19"/>
          <w:szCs w:val="19"/>
        </w:rPr>
        <w:t>”).</w:t>
      </w:r>
      <w:r w:rsidR="00F7358A" w:rsidRPr="00C25A72">
        <w:rPr>
          <w:rFonts w:ascii="Bookman Old Style" w:hAnsi="Bookman Old Style"/>
          <w:sz w:val="19"/>
          <w:szCs w:val="19"/>
        </w:rPr>
        <w:t xml:space="preserve"> </w:t>
      </w:r>
      <w:r w:rsidR="00C55DE1" w:rsidRPr="00C25A72">
        <w:rPr>
          <w:rFonts w:ascii="Bookman Old Style" w:hAnsi="Bookman Old Style"/>
          <w:sz w:val="19"/>
          <w:szCs w:val="19"/>
        </w:rPr>
        <w:t xml:space="preserve">AWG is responsible for reviewing </w:t>
      </w:r>
      <w:r w:rsidR="00810C89" w:rsidRPr="00C25A72">
        <w:rPr>
          <w:rFonts w:ascii="Bookman Old Style" w:hAnsi="Bookman Old Style"/>
          <w:sz w:val="19"/>
          <w:szCs w:val="19"/>
        </w:rPr>
        <w:t xml:space="preserve">requests from applicants </w:t>
      </w:r>
      <w:r w:rsidR="00673BF9" w:rsidRPr="00C25A72">
        <w:rPr>
          <w:rFonts w:ascii="Bookman Old Style" w:hAnsi="Bookman Old Style"/>
          <w:sz w:val="19"/>
          <w:szCs w:val="19"/>
        </w:rPr>
        <w:t xml:space="preserve">requesting </w:t>
      </w:r>
      <w:r w:rsidR="00810C89" w:rsidRPr="00C25A72">
        <w:rPr>
          <w:rFonts w:ascii="Bookman Old Style" w:hAnsi="Bookman Old Style"/>
          <w:sz w:val="19"/>
          <w:szCs w:val="19"/>
        </w:rPr>
        <w:t xml:space="preserve">to be </w:t>
      </w:r>
      <w:r w:rsidR="00384437" w:rsidRPr="00C25A72">
        <w:rPr>
          <w:rFonts w:ascii="Bookman Old Style" w:hAnsi="Bookman Old Style"/>
          <w:sz w:val="19"/>
          <w:szCs w:val="19"/>
        </w:rPr>
        <w:t>pre-</w:t>
      </w:r>
      <w:r w:rsidR="00810C89" w:rsidRPr="00C25A72">
        <w:rPr>
          <w:rFonts w:ascii="Bookman Old Style" w:hAnsi="Bookman Old Style"/>
          <w:sz w:val="19"/>
          <w:szCs w:val="19"/>
        </w:rPr>
        <w:t xml:space="preserve">cleared as a </w:t>
      </w:r>
      <w:r w:rsidR="00673BF9" w:rsidRPr="00C25A72">
        <w:rPr>
          <w:rFonts w:ascii="Bookman Old Style" w:hAnsi="Bookman Old Style"/>
          <w:sz w:val="19"/>
          <w:szCs w:val="19"/>
        </w:rPr>
        <w:t xml:space="preserve">GATS </w:t>
      </w:r>
      <w:r w:rsidR="00810C89" w:rsidRPr="00C25A72">
        <w:rPr>
          <w:rFonts w:ascii="Bookman Old Style" w:hAnsi="Bookman Old Style"/>
          <w:sz w:val="19"/>
          <w:szCs w:val="19"/>
        </w:rPr>
        <w:t>trustee</w:t>
      </w:r>
      <w:r w:rsidR="00C55DE1" w:rsidRPr="00C25A72">
        <w:rPr>
          <w:rFonts w:ascii="Bookman Old Style" w:hAnsi="Bookman Old Style"/>
          <w:sz w:val="19"/>
          <w:szCs w:val="19"/>
        </w:rPr>
        <w:t xml:space="preserve">. </w:t>
      </w:r>
    </w:p>
    <w:p w14:paraId="20C10ACC" w14:textId="37962DD3" w:rsidR="00B670FE" w:rsidRPr="00750D06" w:rsidRDefault="00B670FE" w:rsidP="00CE0641">
      <w:pPr>
        <w:spacing w:line="276" w:lineRule="auto"/>
        <w:jc w:val="both"/>
        <w:rPr>
          <w:rFonts w:ascii="Bookman Old Style" w:hAnsi="Bookman Old Style"/>
          <w:sz w:val="19"/>
          <w:szCs w:val="19"/>
        </w:rPr>
      </w:pPr>
      <w:r w:rsidRPr="00750D06">
        <w:rPr>
          <w:rFonts w:ascii="Bookman Old Style" w:hAnsi="Bookman Old Style"/>
          <w:sz w:val="19"/>
          <w:szCs w:val="19"/>
        </w:rPr>
        <w:t xml:space="preserve">In this </w:t>
      </w:r>
      <w:r w:rsidR="00635773" w:rsidRPr="00750D06">
        <w:rPr>
          <w:rFonts w:ascii="Bookman Old Style" w:hAnsi="Bookman Old Style"/>
          <w:sz w:val="19"/>
          <w:szCs w:val="19"/>
        </w:rPr>
        <w:t>letter (th</w:t>
      </w:r>
      <w:r w:rsidR="00AF4296" w:rsidRPr="00750D06">
        <w:rPr>
          <w:rFonts w:ascii="Bookman Old Style" w:hAnsi="Bookman Old Style"/>
          <w:sz w:val="19"/>
          <w:szCs w:val="19"/>
        </w:rPr>
        <w:t>is</w:t>
      </w:r>
      <w:r w:rsidR="00635773" w:rsidRPr="00750D06">
        <w:rPr>
          <w:rFonts w:ascii="Bookman Old Style" w:hAnsi="Bookman Old Style"/>
          <w:sz w:val="19"/>
          <w:szCs w:val="19"/>
        </w:rPr>
        <w:t xml:space="preserve"> “</w:t>
      </w:r>
      <w:r w:rsidR="00635773" w:rsidRPr="00750D06">
        <w:rPr>
          <w:rFonts w:ascii="Bookman Old Style" w:hAnsi="Bookman Old Style"/>
          <w:b/>
          <w:sz w:val="19"/>
          <w:szCs w:val="19"/>
        </w:rPr>
        <w:t>Request Letter</w:t>
      </w:r>
      <w:r w:rsidR="00635773" w:rsidRPr="00750D06">
        <w:rPr>
          <w:rFonts w:ascii="Bookman Old Style" w:hAnsi="Bookman Old Style"/>
          <w:sz w:val="19"/>
          <w:szCs w:val="19"/>
        </w:rPr>
        <w:t>”)</w:t>
      </w:r>
      <w:r w:rsidRPr="00750D06">
        <w:rPr>
          <w:rFonts w:ascii="Bookman Old Style" w:hAnsi="Bookman Old Style"/>
          <w:sz w:val="19"/>
          <w:szCs w:val="19"/>
        </w:rPr>
        <w:t xml:space="preserve">, </w:t>
      </w:r>
      <w:r w:rsidR="00F65304" w:rsidRPr="00750D06">
        <w:rPr>
          <w:rFonts w:ascii="Bookman Old Style" w:hAnsi="Bookman Old Style"/>
          <w:sz w:val="19"/>
          <w:szCs w:val="19"/>
        </w:rPr>
        <w:t>capitalis</w:t>
      </w:r>
      <w:r w:rsidR="00673BF9" w:rsidRPr="00750D06">
        <w:rPr>
          <w:rFonts w:ascii="Bookman Old Style" w:hAnsi="Bookman Old Style"/>
          <w:sz w:val="19"/>
          <w:szCs w:val="19"/>
        </w:rPr>
        <w:t>ed</w:t>
      </w:r>
      <w:r w:rsidRPr="00750D06">
        <w:rPr>
          <w:rFonts w:ascii="Bookman Old Style" w:hAnsi="Bookman Old Style"/>
          <w:sz w:val="19"/>
          <w:szCs w:val="19"/>
        </w:rPr>
        <w:t xml:space="preserve"> terms used </w:t>
      </w:r>
      <w:r w:rsidR="00673BF9" w:rsidRPr="00750D06">
        <w:rPr>
          <w:rFonts w:ascii="Bookman Old Style" w:hAnsi="Bookman Old Style"/>
          <w:sz w:val="19"/>
          <w:szCs w:val="19"/>
        </w:rPr>
        <w:t>but not defined in this Request Letter</w:t>
      </w:r>
      <w:r w:rsidRPr="00750D06">
        <w:rPr>
          <w:rFonts w:ascii="Bookman Old Style" w:hAnsi="Bookman Old Style"/>
          <w:sz w:val="19"/>
          <w:szCs w:val="19"/>
        </w:rPr>
        <w:t xml:space="preserve"> take their respective meanings from the GATS e-Terms </w:t>
      </w:r>
      <w:r w:rsidR="0032685A" w:rsidRPr="00750D06">
        <w:rPr>
          <w:rFonts w:ascii="Bookman Old Style" w:hAnsi="Bookman Old Style"/>
          <w:sz w:val="19"/>
          <w:szCs w:val="19"/>
        </w:rPr>
        <w:t>(the “</w:t>
      </w:r>
      <w:r w:rsidR="0032685A" w:rsidRPr="00750D06">
        <w:rPr>
          <w:rFonts w:ascii="Bookman Old Style" w:hAnsi="Bookman Old Style"/>
          <w:b/>
          <w:sz w:val="19"/>
          <w:szCs w:val="19"/>
        </w:rPr>
        <w:t>GATS e-Terms</w:t>
      </w:r>
      <w:r w:rsidR="0032685A" w:rsidRPr="00750D06">
        <w:rPr>
          <w:rFonts w:ascii="Bookman Old Style" w:hAnsi="Bookman Old Style"/>
          <w:sz w:val="19"/>
          <w:szCs w:val="19"/>
        </w:rPr>
        <w:t xml:space="preserve">”) </w:t>
      </w:r>
      <w:r w:rsidRPr="00750D06">
        <w:rPr>
          <w:rFonts w:ascii="Bookman Old Style" w:hAnsi="Bookman Old Style"/>
          <w:sz w:val="19"/>
          <w:szCs w:val="19"/>
        </w:rPr>
        <w:t>posted o</w:t>
      </w:r>
      <w:r w:rsidR="00750D06" w:rsidRPr="00750D06">
        <w:rPr>
          <w:rFonts w:ascii="Bookman Old Style" w:hAnsi="Bookman Old Style"/>
          <w:sz w:val="19"/>
          <w:szCs w:val="19"/>
        </w:rPr>
        <w:t xml:space="preserve">n GATS </w:t>
      </w:r>
      <w:r w:rsidR="00750D06">
        <w:rPr>
          <w:rFonts w:ascii="Bookman Old Style" w:hAnsi="Bookman Old Style"/>
          <w:sz w:val="19"/>
          <w:szCs w:val="19"/>
        </w:rPr>
        <w:t>as of the date hereof</w:t>
      </w:r>
      <w:r w:rsidRPr="00750D06">
        <w:rPr>
          <w:rFonts w:ascii="Bookman Old Style" w:hAnsi="Bookman Old Style"/>
          <w:sz w:val="19"/>
          <w:szCs w:val="19"/>
        </w:rPr>
        <w:t>, and the following terms have these meanings:</w:t>
      </w:r>
    </w:p>
    <w:p w14:paraId="28C7EE1B" w14:textId="77777777" w:rsidR="00B670FE" w:rsidRPr="00C25A72" w:rsidRDefault="00B670FE" w:rsidP="00CE0641">
      <w:pPr>
        <w:spacing w:line="276" w:lineRule="auto"/>
        <w:jc w:val="both"/>
        <w:rPr>
          <w:rFonts w:ascii="Bookman Old Style" w:hAnsi="Bookman Old Style"/>
          <w:sz w:val="19"/>
          <w:szCs w:val="19"/>
        </w:rPr>
      </w:pPr>
      <w:r w:rsidRPr="00C25A72">
        <w:rPr>
          <w:rFonts w:ascii="Bookman Old Style" w:hAnsi="Bookman Old Style"/>
          <w:sz w:val="19"/>
          <w:szCs w:val="19"/>
        </w:rPr>
        <w:t>“</w:t>
      </w:r>
      <w:r w:rsidRPr="00C25A72">
        <w:rPr>
          <w:rFonts w:ascii="Bookman Old Style" w:hAnsi="Bookman Old Style"/>
          <w:b/>
          <w:sz w:val="19"/>
          <w:szCs w:val="19"/>
        </w:rPr>
        <w:t>opinion of counsel</w:t>
      </w:r>
      <w:r w:rsidRPr="00C25A72">
        <w:rPr>
          <w:rFonts w:ascii="Bookman Old Style" w:hAnsi="Bookman Old Style"/>
          <w:sz w:val="19"/>
          <w:szCs w:val="19"/>
        </w:rPr>
        <w:t xml:space="preserve">” means </w:t>
      </w:r>
      <w:r w:rsidR="00EB1DC7" w:rsidRPr="00C25A72">
        <w:rPr>
          <w:rFonts w:ascii="Bookman Old Style" w:hAnsi="Bookman Old Style"/>
          <w:sz w:val="19"/>
          <w:szCs w:val="19"/>
        </w:rPr>
        <w:t>an opinion issued</w:t>
      </w:r>
      <w:r w:rsidRPr="00C25A72">
        <w:rPr>
          <w:rFonts w:ascii="Bookman Old Style" w:hAnsi="Bookman Old Style"/>
          <w:sz w:val="19"/>
          <w:szCs w:val="19"/>
        </w:rPr>
        <w:t xml:space="preserve"> by an independent counsel satisfactory to AWG and whose assumptions, qualifications, and exceptions, taken as a whole, would not require AWG to investigate facts to determine the accuracy or effects of the items opined on</w:t>
      </w:r>
      <w:r w:rsidR="00A83A37" w:rsidRPr="00C25A72">
        <w:rPr>
          <w:rFonts w:ascii="Bookman Old Style" w:hAnsi="Bookman Old Style"/>
          <w:sz w:val="19"/>
          <w:szCs w:val="19"/>
        </w:rPr>
        <w:t>; and</w:t>
      </w:r>
    </w:p>
    <w:p w14:paraId="19064BEA" w14:textId="1F9DBE0D" w:rsidR="0026383D" w:rsidRPr="00C25A72" w:rsidRDefault="00F65304">
      <w:pPr>
        <w:spacing w:line="276" w:lineRule="auto"/>
        <w:jc w:val="both"/>
        <w:rPr>
          <w:rFonts w:ascii="Bookman Old Style" w:hAnsi="Bookman Old Style"/>
          <w:sz w:val="19"/>
          <w:szCs w:val="19"/>
        </w:rPr>
      </w:pPr>
      <w:r w:rsidRPr="00C25A72">
        <w:rPr>
          <w:rFonts w:ascii="Bookman Old Style" w:hAnsi="Bookman Old Style"/>
          <w:sz w:val="19"/>
          <w:szCs w:val="19"/>
        </w:rPr>
        <w:t>“</w:t>
      </w:r>
      <w:r w:rsidRPr="00C25A72">
        <w:rPr>
          <w:rFonts w:ascii="Bookman Old Style" w:hAnsi="Bookman Old Style"/>
          <w:b/>
          <w:sz w:val="19"/>
          <w:szCs w:val="19"/>
        </w:rPr>
        <w:t>third-party letter</w:t>
      </w:r>
      <w:r w:rsidRPr="00C25A72">
        <w:rPr>
          <w:rFonts w:ascii="Bookman Old Style" w:hAnsi="Bookman Old Style"/>
          <w:sz w:val="19"/>
          <w:szCs w:val="19"/>
        </w:rPr>
        <w:t xml:space="preserve">” means </w:t>
      </w:r>
      <w:r w:rsidR="00EB1DC7" w:rsidRPr="00C25A72">
        <w:rPr>
          <w:rFonts w:ascii="Bookman Old Style" w:hAnsi="Bookman Old Style"/>
          <w:sz w:val="19"/>
          <w:szCs w:val="19"/>
        </w:rPr>
        <w:t>an opinion</w:t>
      </w:r>
      <w:r w:rsidR="00A27F5C" w:rsidRPr="00C25A72">
        <w:rPr>
          <w:rFonts w:ascii="Bookman Old Style" w:hAnsi="Bookman Old Style"/>
          <w:sz w:val="19"/>
          <w:szCs w:val="19"/>
        </w:rPr>
        <w:t xml:space="preserve"> or reliance letter</w:t>
      </w:r>
      <w:r w:rsidR="00EB1DC7" w:rsidRPr="00C25A72">
        <w:rPr>
          <w:rFonts w:ascii="Bookman Old Style" w:hAnsi="Bookman Old Style"/>
          <w:sz w:val="19"/>
          <w:szCs w:val="19"/>
        </w:rPr>
        <w:t xml:space="preserve"> issued </w:t>
      </w:r>
      <w:r w:rsidRPr="00C25A72">
        <w:rPr>
          <w:rFonts w:ascii="Bookman Old Style" w:hAnsi="Bookman Old Style"/>
          <w:sz w:val="19"/>
          <w:szCs w:val="19"/>
        </w:rPr>
        <w:t>by an independent party satisfactory to AWG and whose assumptions, qualifications, and exceptions, taken as a whole, would not require AWG to investigate facts to determine the accuracy or effects of the items addressed in that letter</w:t>
      </w:r>
      <w:r w:rsidR="00A83A37" w:rsidRPr="00C25A72">
        <w:rPr>
          <w:rFonts w:ascii="Bookman Old Style" w:hAnsi="Bookman Old Style"/>
          <w:sz w:val="19"/>
          <w:szCs w:val="19"/>
        </w:rPr>
        <w:t>.</w:t>
      </w:r>
    </w:p>
    <w:p w14:paraId="219B1C23" w14:textId="77777777" w:rsidR="00FC460A" w:rsidRPr="00C25A72" w:rsidRDefault="00067690" w:rsidP="00CE0641">
      <w:pPr>
        <w:spacing w:line="276" w:lineRule="auto"/>
        <w:jc w:val="both"/>
        <w:rPr>
          <w:rFonts w:ascii="Bookman Old Style" w:hAnsi="Bookman Old Style"/>
          <w:sz w:val="19"/>
          <w:szCs w:val="19"/>
        </w:rPr>
      </w:pPr>
      <w:r w:rsidRPr="00C25A72">
        <w:rPr>
          <w:rFonts w:ascii="Bookman Old Style" w:hAnsi="Bookman Old Style"/>
          <w:sz w:val="19"/>
          <w:szCs w:val="19"/>
        </w:rPr>
        <w:t xml:space="preserve">The </w:t>
      </w:r>
      <w:r w:rsidR="00C55DE1" w:rsidRPr="00C25A72">
        <w:rPr>
          <w:rFonts w:ascii="Bookman Old Style" w:hAnsi="Bookman Old Style"/>
          <w:sz w:val="19"/>
          <w:szCs w:val="19"/>
        </w:rPr>
        <w:t>Applicant</w:t>
      </w:r>
      <w:r w:rsidRPr="00C25A72">
        <w:rPr>
          <w:rFonts w:ascii="Bookman Old Style" w:hAnsi="Bookman Old Style"/>
          <w:sz w:val="19"/>
          <w:szCs w:val="19"/>
        </w:rPr>
        <w:t xml:space="preserve"> wishes to </w:t>
      </w:r>
      <w:r w:rsidR="00A32CFF" w:rsidRPr="00C25A72">
        <w:rPr>
          <w:rFonts w:ascii="Bookman Old Style" w:hAnsi="Bookman Old Style"/>
          <w:sz w:val="19"/>
          <w:szCs w:val="19"/>
        </w:rPr>
        <w:t xml:space="preserve">apply for </w:t>
      </w:r>
      <w:r w:rsidR="00EB1DC7" w:rsidRPr="00C25A72">
        <w:rPr>
          <w:rFonts w:ascii="Bookman Old Style" w:hAnsi="Bookman Old Style"/>
          <w:sz w:val="19"/>
          <w:szCs w:val="19"/>
        </w:rPr>
        <w:t>pre-</w:t>
      </w:r>
      <w:r w:rsidR="00A32CFF" w:rsidRPr="00C25A72">
        <w:rPr>
          <w:rFonts w:ascii="Bookman Old Style" w:hAnsi="Bookman Old Style"/>
          <w:sz w:val="19"/>
          <w:szCs w:val="19"/>
        </w:rPr>
        <w:t xml:space="preserve">clearance as a </w:t>
      </w:r>
      <w:r w:rsidR="00810C89" w:rsidRPr="00C25A72">
        <w:rPr>
          <w:rFonts w:ascii="Bookman Old Style" w:hAnsi="Bookman Old Style"/>
          <w:sz w:val="19"/>
          <w:szCs w:val="19"/>
        </w:rPr>
        <w:t>GATS T</w:t>
      </w:r>
      <w:r w:rsidR="00A32CFF" w:rsidRPr="00C25A72">
        <w:rPr>
          <w:rFonts w:ascii="Bookman Old Style" w:hAnsi="Bookman Old Style"/>
          <w:sz w:val="19"/>
          <w:szCs w:val="19"/>
        </w:rPr>
        <w:t xml:space="preserve">rustee </w:t>
      </w:r>
      <w:r w:rsidR="00673BF9" w:rsidRPr="00C25A72">
        <w:rPr>
          <w:rFonts w:ascii="Bookman Old Style" w:hAnsi="Bookman Old Style"/>
          <w:sz w:val="19"/>
          <w:szCs w:val="19"/>
        </w:rPr>
        <w:t>in</w:t>
      </w:r>
      <w:r w:rsidR="00EB1DC7" w:rsidRPr="00C25A72">
        <w:rPr>
          <w:rFonts w:ascii="Bookman Old Style" w:hAnsi="Bookman Old Style"/>
          <w:sz w:val="19"/>
          <w:szCs w:val="19"/>
        </w:rPr>
        <w:t xml:space="preserve"> the Trust Branch</w:t>
      </w:r>
      <w:r w:rsidR="00AF4296" w:rsidRPr="00C25A72">
        <w:rPr>
          <w:rFonts w:ascii="Bookman Old Style" w:hAnsi="Bookman Old Style"/>
          <w:sz w:val="19"/>
          <w:szCs w:val="19"/>
        </w:rPr>
        <w:t xml:space="preserve"> </w:t>
      </w:r>
      <w:r w:rsidR="00FC4D5D" w:rsidRPr="00C25A72">
        <w:rPr>
          <w:rFonts w:ascii="Bookman Old Style" w:hAnsi="Bookman Old Style"/>
          <w:sz w:val="19"/>
          <w:szCs w:val="19"/>
        </w:rPr>
        <w:t xml:space="preserve">and </w:t>
      </w:r>
      <w:r w:rsidR="00EB1DC7" w:rsidRPr="00C25A72">
        <w:rPr>
          <w:rFonts w:ascii="Bookman Old Style" w:hAnsi="Bookman Old Style"/>
          <w:sz w:val="19"/>
          <w:szCs w:val="19"/>
        </w:rPr>
        <w:t>jurisdiction</w:t>
      </w:r>
      <w:r w:rsidR="00FC4D5D" w:rsidRPr="00C25A72">
        <w:rPr>
          <w:rFonts w:ascii="Bookman Old Style" w:hAnsi="Bookman Old Style"/>
          <w:sz w:val="19"/>
          <w:szCs w:val="19"/>
        </w:rPr>
        <w:t xml:space="preserve"> indicated in Paragraph 2 of </w:t>
      </w:r>
      <w:r w:rsidR="00030FBF" w:rsidRPr="00C25A72">
        <w:rPr>
          <w:rFonts w:ascii="Bookman Old Style" w:hAnsi="Bookman Old Style"/>
          <w:sz w:val="19"/>
          <w:szCs w:val="19"/>
        </w:rPr>
        <w:t>the APPENDIX</w:t>
      </w:r>
      <w:r w:rsidR="00FC4D5D" w:rsidRPr="00C25A72">
        <w:rPr>
          <w:rFonts w:ascii="Bookman Old Style" w:hAnsi="Bookman Old Style"/>
          <w:sz w:val="19"/>
          <w:szCs w:val="19"/>
        </w:rPr>
        <w:t>.</w:t>
      </w:r>
      <w:r w:rsidR="00A32CFF" w:rsidRPr="00C25A72">
        <w:rPr>
          <w:rFonts w:ascii="Bookman Old Style" w:hAnsi="Bookman Old Style"/>
          <w:sz w:val="19"/>
          <w:szCs w:val="19"/>
        </w:rPr>
        <w:t xml:space="preserve"> </w:t>
      </w:r>
    </w:p>
    <w:p w14:paraId="5693332B" w14:textId="77777777" w:rsidR="0026383D" w:rsidRPr="00C25A72" w:rsidRDefault="00F65304">
      <w:pPr>
        <w:spacing w:line="276" w:lineRule="auto"/>
        <w:jc w:val="both"/>
        <w:rPr>
          <w:rFonts w:ascii="Bookman Old Style" w:hAnsi="Bookman Old Style"/>
          <w:sz w:val="19"/>
          <w:szCs w:val="19"/>
        </w:rPr>
      </w:pPr>
      <w:r w:rsidRPr="00C25A72">
        <w:rPr>
          <w:rFonts w:ascii="Bookman Old Style" w:hAnsi="Bookman Old Style"/>
          <w:sz w:val="19"/>
          <w:szCs w:val="19"/>
        </w:rPr>
        <w:t xml:space="preserve">In consideration of </w:t>
      </w:r>
      <w:r w:rsidR="00810C89" w:rsidRPr="00C25A72">
        <w:rPr>
          <w:rFonts w:ascii="Bookman Old Style" w:hAnsi="Bookman Old Style"/>
          <w:sz w:val="19"/>
          <w:szCs w:val="19"/>
        </w:rPr>
        <w:t>AWG</w:t>
      </w:r>
      <w:r w:rsidRPr="00C25A72">
        <w:rPr>
          <w:rFonts w:ascii="Bookman Old Style" w:hAnsi="Bookman Old Style"/>
          <w:sz w:val="19"/>
          <w:szCs w:val="19"/>
        </w:rPr>
        <w:t xml:space="preserve"> agreeing</w:t>
      </w:r>
      <w:r w:rsidR="00810C89" w:rsidRPr="00C25A72">
        <w:rPr>
          <w:rFonts w:ascii="Bookman Old Style" w:hAnsi="Bookman Old Style"/>
          <w:sz w:val="19"/>
          <w:szCs w:val="19"/>
        </w:rPr>
        <w:t xml:space="preserve"> to review this request letter and, if appropriate in AWG’s sole discretion, </w:t>
      </w:r>
      <w:r w:rsidR="00384437" w:rsidRPr="00C25A72">
        <w:rPr>
          <w:rFonts w:ascii="Bookman Old Style" w:hAnsi="Bookman Old Style"/>
          <w:sz w:val="19"/>
          <w:szCs w:val="19"/>
        </w:rPr>
        <w:t>pre-</w:t>
      </w:r>
      <w:r w:rsidR="00810C89" w:rsidRPr="00C25A72">
        <w:rPr>
          <w:rFonts w:ascii="Bookman Old Style" w:hAnsi="Bookman Old Style"/>
          <w:sz w:val="19"/>
          <w:szCs w:val="19"/>
        </w:rPr>
        <w:t>clearing the Applicant as a GATS Trustee</w:t>
      </w:r>
      <w:r w:rsidR="007A5CD1" w:rsidRPr="00C25A72">
        <w:rPr>
          <w:rFonts w:ascii="Bookman Old Style" w:hAnsi="Bookman Old Style"/>
          <w:sz w:val="19"/>
          <w:szCs w:val="19"/>
        </w:rPr>
        <w:t>:</w:t>
      </w:r>
      <w:r w:rsidR="00320D80" w:rsidRPr="00C25A72">
        <w:rPr>
          <w:rFonts w:ascii="Bookman Old Style" w:hAnsi="Bookman Old Style"/>
          <w:sz w:val="19"/>
          <w:szCs w:val="19"/>
        </w:rPr>
        <w:t xml:space="preserve"> </w:t>
      </w:r>
    </w:p>
    <w:p w14:paraId="681EEB42" w14:textId="5AD7453B" w:rsidR="008F6F66" w:rsidRPr="00C25A72" w:rsidRDefault="003B4507" w:rsidP="00CE0641">
      <w:pPr>
        <w:pStyle w:val="ListParagraph"/>
        <w:numPr>
          <w:ilvl w:val="0"/>
          <w:numId w:val="11"/>
        </w:numPr>
        <w:spacing w:line="276" w:lineRule="auto"/>
        <w:ind w:hanging="720"/>
        <w:contextualSpacing w:val="0"/>
        <w:jc w:val="both"/>
        <w:rPr>
          <w:rFonts w:ascii="Bookman Old Style" w:hAnsi="Bookman Old Style"/>
          <w:sz w:val="19"/>
          <w:szCs w:val="19"/>
        </w:rPr>
      </w:pPr>
      <w:r w:rsidRPr="00C25A72">
        <w:rPr>
          <w:rFonts w:ascii="Bookman Old Style" w:hAnsi="Bookman Old Style"/>
          <w:sz w:val="19"/>
          <w:szCs w:val="19"/>
        </w:rPr>
        <w:t xml:space="preserve">The </w:t>
      </w:r>
      <w:r w:rsidR="00C55DE1" w:rsidRPr="00C25A72">
        <w:rPr>
          <w:rFonts w:ascii="Bookman Old Style" w:hAnsi="Bookman Old Style"/>
          <w:sz w:val="19"/>
          <w:szCs w:val="19"/>
        </w:rPr>
        <w:t>Applicant</w:t>
      </w:r>
      <w:r w:rsidRPr="00C25A72">
        <w:rPr>
          <w:rFonts w:ascii="Bookman Old Style" w:hAnsi="Bookman Old Style"/>
          <w:sz w:val="19"/>
          <w:szCs w:val="19"/>
        </w:rPr>
        <w:t xml:space="preserve"> </w:t>
      </w:r>
      <w:r w:rsidR="00320D80" w:rsidRPr="00C25A72">
        <w:rPr>
          <w:rFonts w:ascii="Bookman Old Style" w:hAnsi="Bookman Old Style"/>
          <w:sz w:val="19"/>
          <w:szCs w:val="19"/>
        </w:rPr>
        <w:t>represents and warrants that</w:t>
      </w:r>
      <w:r w:rsidR="00CE0641" w:rsidRPr="00C25A72">
        <w:rPr>
          <w:rFonts w:ascii="Bookman Old Style" w:hAnsi="Bookman Old Style"/>
          <w:sz w:val="19"/>
          <w:szCs w:val="19"/>
        </w:rPr>
        <w:t>,</w:t>
      </w:r>
      <w:r w:rsidR="00605A56" w:rsidRPr="00C25A72">
        <w:rPr>
          <w:rFonts w:ascii="Bookman Old Style" w:hAnsi="Bookman Old Style"/>
          <w:sz w:val="19"/>
          <w:szCs w:val="19"/>
        </w:rPr>
        <w:t xml:space="preserve"> under the laws of </w:t>
      </w:r>
      <w:r w:rsidR="00812DB0" w:rsidRPr="00C25A72">
        <w:rPr>
          <w:rFonts w:ascii="Bookman Old Style" w:hAnsi="Bookman Old Style"/>
          <w:sz w:val="19"/>
          <w:szCs w:val="19"/>
        </w:rPr>
        <w:t>the jurisdiction</w:t>
      </w:r>
      <w:r w:rsidR="00CE0641" w:rsidRPr="00C25A72">
        <w:rPr>
          <w:rFonts w:ascii="Bookman Old Style" w:hAnsi="Bookman Old Style"/>
          <w:sz w:val="19"/>
          <w:szCs w:val="19"/>
        </w:rPr>
        <w:t xml:space="preserve"> indicated in Paragraph 2 of the APPENDIX,</w:t>
      </w:r>
      <w:r w:rsidR="00320D80" w:rsidRPr="00C25A72">
        <w:rPr>
          <w:rFonts w:ascii="Bookman Old Style" w:hAnsi="Bookman Old Style"/>
          <w:sz w:val="19"/>
          <w:szCs w:val="19"/>
        </w:rPr>
        <w:t xml:space="preserve"> it</w:t>
      </w:r>
      <w:r w:rsidR="00A42F20" w:rsidRPr="00C25A72">
        <w:rPr>
          <w:rFonts w:ascii="Bookman Old Style" w:hAnsi="Bookman Old Style"/>
          <w:sz w:val="19"/>
          <w:szCs w:val="19"/>
        </w:rPr>
        <w:t xml:space="preserve"> is authoris</w:t>
      </w:r>
      <w:r w:rsidR="001F3A4C" w:rsidRPr="00C25A72">
        <w:rPr>
          <w:rFonts w:ascii="Bookman Old Style" w:hAnsi="Bookman Old Style"/>
          <w:sz w:val="19"/>
          <w:szCs w:val="19"/>
        </w:rPr>
        <w:t>ed to act as a professional trustee</w:t>
      </w:r>
      <w:r w:rsidR="00EB1DC7" w:rsidRPr="00C25A72">
        <w:rPr>
          <w:rFonts w:ascii="Bookman Old Style" w:hAnsi="Bookman Old Style"/>
          <w:sz w:val="19"/>
          <w:szCs w:val="19"/>
        </w:rPr>
        <w:t>, and covenants that it will remain authorised under the laws of such jur</w:t>
      </w:r>
      <w:r w:rsidR="00812DB0" w:rsidRPr="00C25A72">
        <w:rPr>
          <w:rFonts w:ascii="Bookman Old Style" w:hAnsi="Bookman Old Style"/>
          <w:sz w:val="19"/>
          <w:szCs w:val="19"/>
        </w:rPr>
        <w:t xml:space="preserve">isdiction to act as a professional trustee </w:t>
      </w:r>
      <w:r w:rsidR="00FD6DCC" w:rsidRPr="00C25A72">
        <w:rPr>
          <w:rFonts w:ascii="Bookman Old Style" w:hAnsi="Bookman Old Style"/>
          <w:sz w:val="19"/>
          <w:szCs w:val="19"/>
        </w:rPr>
        <w:t>so long as it is a trustee with respect to a GATS Trust</w:t>
      </w:r>
      <w:r w:rsidR="00812DB0" w:rsidRPr="00C25A72">
        <w:rPr>
          <w:rFonts w:ascii="Bookman Old Style" w:hAnsi="Bookman Old Style"/>
          <w:sz w:val="19"/>
          <w:szCs w:val="19"/>
        </w:rPr>
        <w:t xml:space="preserve"> </w:t>
      </w:r>
      <w:r w:rsidR="00FD6DCC" w:rsidRPr="00C25A72">
        <w:rPr>
          <w:rFonts w:ascii="Bookman Old Style" w:hAnsi="Bookman Old Style"/>
          <w:sz w:val="19"/>
          <w:szCs w:val="19"/>
        </w:rPr>
        <w:t>on GATS</w:t>
      </w:r>
      <w:r w:rsidR="00AF4296" w:rsidRPr="00C25A72">
        <w:rPr>
          <w:rFonts w:ascii="Bookman Old Style" w:hAnsi="Bookman Old Style"/>
          <w:sz w:val="19"/>
          <w:szCs w:val="19"/>
        </w:rPr>
        <w:t>.</w:t>
      </w:r>
    </w:p>
    <w:p w14:paraId="05343FBC" w14:textId="2EF464E1" w:rsidR="000064FB" w:rsidRPr="00C25A72" w:rsidRDefault="00FD6DCC" w:rsidP="00CE0641">
      <w:pPr>
        <w:pStyle w:val="ListParagraph"/>
        <w:numPr>
          <w:ilvl w:val="0"/>
          <w:numId w:val="11"/>
        </w:numPr>
        <w:spacing w:line="276" w:lineRule="auto"/>
        <w:ind w:hanging="720"/>
        <w:contextualSpacing w:val="0"/>
        <w:jc w:val="both"/>
        <w:rPr>
          <w:rFonts w:ascii="Bookman Old Style" w:hAnsi="Bookman Old Style"/>
          <w:sz w:val="19"/>
          <w:szCs w:val="19"/>
        </w:rPr>
      </w:pPr>
      <w:r w:rsidRPr="00C25A72">
        <w:rPr>
          <w:rFonts w:ascii="Bookman Old Style" w:hAnsi="Bookman Old Style"/>
          <w:sz w:val="19"/>
          <w:szCs w:val="19"/>
          <w:lang w:val="en-IE"/>
        </w:rPr>
        <w:t xml:space="preserve">If the Applicant has indicated in Paragraph </w:t>
      </w:r>
      <w:r w:rsidR="000A5672" w:rsidRPr="00C25A72">
        <w:rPr>
          <w:rFonts w:ascii="Bookman Old Style" w:hAnsi="Bookman Old Style"/>
          <w:sz w:val="19"/>
          <w:szCs w:val="19"/>
          <w:lang w:val="en-IE"/>
        </w:rPr>
        <w:t>3</w:t>
      </w:r>
      <w:r w:rsidRPr="00C25A72">
        <w:rPr>
          <w:rFonts w:ascii="Bookman Old Style" w:hAnsi="Bookman Old Style"/>
          <w:sz w:val="19"/>
          <w:szCs w:val="19"/>
          <w:lang w:val="en-IE"/>
        </w:rPr>
        <w:t xml:space="preserve"> of the APPENDIX that </w:t>
      </w:r>
      <w:r w:rsidR="00646C71" w:rsidRPr="00C25A72">
        <w:rPr>
          <w:rFonts w:ascii="Bookman Old Style" w:hAnsi="Bookman Old Style"/>
          <w:sz w:val="19"/>
          <w:szCs w:val="19"/>
          <w:lang w:val="en-IE"/>
        </w:rPr>
        <w:t xml:space="preserve">it </w:t>
      </w:r>
      <w:r w:rsidRPr="00C25A72">
        <w:rPr>
          <w:rFonts w:ascii="Bookman Old Style" w:hAnsi="Bookman Old Style"/>
          <w:sz w:val="19"/>
          <w:szCs w:val="19"/>
          <w:lang w:val="en-IE"/>
        </w:rPr>
        <w:t>is either APPLICANT TYPE A or APPLICANT TYPE B</w:t>
      </w:r>
      <w:r w:rsidRPr="00C25A72">
        <w:rPr>
          <w:rFonts w:ascii="Bookman Old Style" w:hAnsi="Bookman Old Style"/>
          <w:sz w:val="19"/>
          <w:szCs w:val="19"/>
        </w:rPr>
        <w:t>, t</w:t>
      </w:r>
      <w:r w:rsidR="003B4507" w:rsidRPr="00C25A72">
        <w:rPr>
          <w:rFonts w:ascii="Bookman Old Style" w:hAnsi="Bookman Old Style"/>
          <w:sz w:val="19"/>
          <w:szCs w:val="19"/>
        </w:rPr>
        <w:t xml:space="preserve">he </w:t>
      </w:r>
      <w:r w:rsidR="00C55DE1" w:rsidRPr="00C25A72">
        <w:rPr>
          <w:rFonts w:ascii="Bookman Old Style" w:hAnsi="Bookman Old Style"/>
          <w:sz w:val="19"/>
          <w:szCs w:val="19"/>
        </w:rPr>
        <w:t>Applicant</w:t>
      </w:r>
      <w:r w:rsidR="003B4507" w:rsidRPr="00C25A72">
        <w:rPr>
          <w:rFonts w:ascii="Bookman Old Style" w:hAnsi="Bookman Old Style"/>
          <w:sz w:val="19"/>
          <w:szCs w:val="19"/>
        </w:rPr>
        <w:t xml:space="preserve"> </w:t>
      </w:r>
      <w:r w:rsidR="008F6F66" w:rsidRPr="00C25A72">
        <w:rPr>
          <w:rFonts w:ascii="Bookman Old Style" w:hAnsi="Bookman Old Style"/>
          <w:sz w:val="19"/>
          <w:szCs w:val="19"/>
        </w:rPr>
        <w:t>represents and warrants that under the laws of its jurisdiction</w:t>
      </w:r>
      <w:r w:rsidR="00646C71" w:rsidRPr="00C25A72">
        <w:rPr>
          <w:rFonts w:ascii="Bookman Old Style" w:hAnsi="Bookman Old Style"/>
          <w:sz w:val="19"/>
          <w:szCs w:val="19"/>
        </w:rPr>
        <w:t xml:space="preserve"> that</w:t>
      </w:r>
      <w:r w:rsidR="000064FB" w:rsidRPr="00C25A72">
        <w:rPr>
          <w:rFonts w:ascii="Bookman Old Style" w:hAnsi="Bookman Old Style"/>
          <w:sz w:val="19"/>
          <w:szCs w:val="19"/>
        </w:rPr>
        <w:t>:</w:t>
      </w:r>
    </w:p>
    <w:p w14:paraId="407DD355" w14:textId="49FA0B14" w:rsidR="000064FB" w:rsidRPr="00C25A72" w:rsidRDefault="000064FB" w:rsidP="00CE0641">
      <w:pPr>
        <w:pStyle w:val="ListParagraph"/>
        <w:numPr>
          <w:ilvl w:val="1"/>
          <w:numId w:val="11"/>
        </w:numPr>
        <w:spacing w:line="276" w:lineRule="auto"/>
        <w:ind w:hanging="731"/>
        <w:contextualSpacing w:val="0"/>
        <w:jc w:val="both"/>
        <w:rPr>
          <w:rFonts w:ascii="Bookman Old Style" w:hAnsi="Bookman Old Style"/>
          <w:sz w:val="19"/>
          <w:szCs w:val="19"/>
        </w:rPr>
      </w:pPr>
      <w:r w:rsidRPr="00C25A72">
        <w:rPr>
          <w:rFonts w:ascii="Bookman Old Style" w:hAnsi="Bookman Old Style"/>
          <w:sz w:val="19"/>
          <w:szCs w:val="19"/>
        </w:rPr>
        <w:lastRenderedPageBreak/>
        <w:t xml:space="preserve">if it has indicated in Paragraph </w:t>
      </w:r>
      <w:r w:rsidR="000A5672" w:rsidRPr="00C25A72">
        <w:rPr>
          <w:rFonts w:ascii="Bookman Old Style" w:hAnsi="Bookman Old Style"/>
          <w:sz w:val="19"/>
          <w:szCs w:val="19"/>
        </w:rPr>
        <w:t>3</w:t>
      </w:r>
      <w:r w:rsidRPr="00C25A72">
        <w:rPr>
          <w:rFonts w:ascii="Bookman Old Style" w:hAnsi="Bookman Old Style"/>
          <w:sz w:val="19"/>
          <w:szCs w:val="19"/>
        </w:rPr>
        <w:t xml:space="preserve"> of the APPENDIX that</w:t>
      </w:r>
      <w:r w:rsidR="00646C71" w:rsidRPr="00C25A72">
        <w:rPr>
          <w:rFonts w:ascii="Bookman Old Style" w:hAnsi="Bookman Old Style"/>
          <w:sz w:val="19"/>
          <w:szCs w:val="19"/>
        </w:rPr>
        <w:t xml:space="preserve"> it</w:t>
      </w:r>
      <w:r w:rsidRPr="00C25A72">
        <w:rPr>
          <w:rFonts w:ascii="Bookman Old Style" w:hAnsi="Bookman Old Style"/>
          <w:sz w:val="19"/>
          <w:szCs w:val="19"/>
        </w:rPr>
        <w:t xml:space="preserve"> is APPLICANT TYPE A, </w:t>
      </w:r>
      <w:r w:rsidR="00C72E25" w:rsidRPr="00C25A72">
        <w:rPr>
          <w:rFonts w:ascii="Bookman Old Style" w:hAnsi="Bookman Old Style"/>
          <w:sz w:val="19"/>
          <w:szCs w:val="19"/>
        </w:rPr>
        <w:t>it is regulated as a bank and is authori</w:t>
      </w:r>
      <w:r w:rsidR="00A42F20" w:rsidRPr="00C25A72">
        <w:rPr>
          <w:rFonts w:ascii="Bookman Old Style" w:hAnsi="Bookman Old Style"/>
          <w:sz w:val="19"/>
          <w:szCs w:val="19"/>
        </w:rPr>
        <w:t>s</w:t>
      </w:r>
      <w:r w:rsidR="00C72E25" w:rsidRPr="00C25A72">
        <w:rPr>
          <w:rFonts w:ascii="Bookman Old Style" w:hAnsi="Bookman Old Style"/>
          <w:sz w:val="19"/>
          <w:szCs w:val="19"/>
        </w:rPr>
        <w:t xml:space="preserve">ed </w:t>
      </w:r>
      <w:r w:rsidR="008F6F66" w:rsidRPr="00C25A72">
        <w:rPr>
          <w:rFonts w:ascii="Bookman Old Style" w:hAnsi="Bookman Old Style"/>
          <w:sz w:val="19"/>
          <w:szCs w:val="19"/>
        </w:rPr>
        <w:t xml:space="preserve">to </w:t>
      </w:r>
      <w:r w:rsidR="005D760A" w:rsidRPr="00C25A72">
        <w:rPr>
          <w:rFonts w:ascii="Bookman Old Style" w:hAnsi="Bookman Old Style"/>
          <w:sz w:val="19"/>
          <w:szCs w:val="19"/>
        </w:rPr>
        <w:t>exercise one or more banking p</w:t>
      </w:r>
      <w:r w:rsidR="003B4507" w:rsidRPr="00C25A72">
        <w:rPr>
          <w:rFonts w:ascii="Bookman Old Style" w:hAnsi="Bookman Old Style"/>
          <w:sz w:val="19"/>
          <w:szCs w:val="19"/>
        </w:rPr>
        <w:t>owers</w:t>
      </w:r>
      <w:r w:rsidRPr="00C25A72">
        <w:rPr>
          <w:rFonts w:ascii="Bookman Old Style" w:hAnsi="Bookman Old Style"/>
          <w:sz w:val="19"/>
          <w:szCs w:val="19"/>
        </w:rPr>
        <w:t xml:space="preserve"> or </w:t>
      </w:r>
      <w:r w:rsidR="00CE0641" w:rsidRPr="00C25A72">
        <w:rPr>
          <w:rFonts w:ascii="Bookman Old Style" w:hAnsi="Bookman Old Style"/>
          <w:sz w:val="19"/>
          <w:szCs w:val="19"/>
        </w:rPr>
        <w:t>activities in such jurisdiction; or</w:t>
      </w:r>
    </w:p>
    <w:p w14:paraId="36213B05" w14:textId="6BA2AB07" w:rsidR="0026383D" w:rsidRPr="00C25A72" w:rsidRDefault="00F65304">
      <w:pPr>
        <w:pStyle w:val="ListParagraph"/>
        <w:numPr>
          <w:ilvl w:val="1"/>
          <w:numId w:val="11"/>
        </w:numPr>
        <w:spacing w:line="276" w:lineRule="auto"/>
        <w:ind w:hanging="731"/>
        <w:contextualSpacing w:val="0"/>
        <w:jc w:val="both"/>
        <w:rPr>
          <w:rFonts w:ascii="Bookman Old Style" w:hAnsi="Bookman Old Style"/>
          <w:sz w:val="19"/>
          <w:szCs w:val="19"/>
        </w:rPr>
      </w:pPr>
      <w:r w:rsidRPr="00C25A72">
        <w:rPr>
          <w:rFonts w:ascii="Bookman Old Style" w:hAnsi="Bookman Old Style"/>
          <w:sz w:val="19"/>
          <w:szCs w:val="19"/>
        </w:rPr>
        <w:t xml:space="preserve">if it has indicated in Paragraph </w:t>
      </w:r>
      <w:r w:rsidR="000A5672" w:rsidRPr="00C25A72">
        <w:rPr>
          <w:rFonts w:ascii="Bookman Old Style" w:hAnsi="Bookman Old Style"/>
          <w:sz w:val="19"/>
          <w:szCs w:val="19"/>
        </w:rPr>
        <w:t>3</w:t>
      </w:r>
      <w:r w:rsidRPr="00C25A72">
        <w:rPr>
          <w:rFonts w:ascii="Bookman Old Style" w:hAnsi="Bookman Old Style"/>
          <w:sz w:val="19"/>
          <w:szCs w:val="19"/>
        </w:rPr>
        <w:t xml:space="preserve"> of the APPENDIX that </w:t>
      </w:r>
      <w:r w:rsidR="00646C71" w:rsidRPr="00C25A72">
        <w:rPr>
          <w:rFonts w:ascii="Bookman Old Style" w:hAnsi="Bookman Old Style"/>
          <w:sz w:val="19"/>
          <w:szCs w:val="19"/>
        </w:rPr>
        <w:t xml:space="preserve">it </w:t>
      </w:r>
      <w:r w:rsidRPr="00C25A72">
        <w:rPr>
          <w:rFonts w:ascii="Bookman Old Style" w:hAnsi="Bookman Old Style"/>
          <w:sz w:val="19"/>
          <w:szCs w:val="19"/>
        </w:rPr>
        <w:t>is APPLICANT TYPE B</w:t>
      </w:r>
      <w:r w:rsidR="000064FB" w:rsidRPr="00C25A72">
        <w:rPr>
          <w:rFonts w:ascii="Bookman Old Style" w:hAnsi="Bookman Old Style"/>
          <w:sz w:val="19"/>
          <w:szCs w:val="19"/>
        </w:rPr>
        <w:t>,</w:t>
      </w:r>
      <w:r w:rsidRPr="00C25A72">
        <w:rPr>
          <w:rFonts w:ascii="Bookman Old Style" w:hAnsi="Bookman Old Style"/>
          <w:sz w:val="19"/>
          <w:szCs w:val="19"/>
        </w:rPr>
        <w:t xml:space="preserve"> </w:t>
      </w:r>
      <w:r w:rsidR="000064FB" w:rsidRPr="00C25A72">
        <w:rPr>
          <w:rFonts w:ascii="Bookman Old Style" w:hAnsi="Bookman Old Style"/>
          <w:sz w:val="19"/>
          <w:szCs w:val="19"/>
        </w:rPr>
        <w:t xml:space="preserve">one or more of </w:t>
      </w:r>
      <w:r w:rsidR="006E63D3" w:rsidRPr="00C25A72">
        <w:rPr>
          <w:rFonts w:ascii="Bookman Old Style" w:hAnsi="Bookman Old Style"/>
          <w:sz w:val="19"/>
          <w:szCs w:val="19"/>
        </w:rPr>
        <w:t>its</w:t>
      </w:r>
      <w:r w:rsidR="006106EE" w:rsidRPr="00C25A72">
        <w:rPr>
          <w:rFonts w:ascii="Bookman Old Style" w:hAnsi="Bookman Old Style"/>
          <w:sz w:val="19"/>
          <w:szCs w:val="19"/>
        </w:rPr>
        <w:t xml:space="preserve"> Affiliate</w:t>
      </w:r>
      <w:r w:rsidR="000064FB" w:rsidRPr="00C25A72">
        <w:rPr>
          <w:rFonts w:ascii="Bookman Old Style" w:hAnsi="Bookman Old Style"/>
          <w:sz w:val="19"/>
          <w:szCs w:val="19"/>
        </w:rPr>
        <w:t xml:space="preserve">s, identified in </w:t>
      </w:r>
      <w:r w:rsidR="000A5672" w:rsidRPr="00C25A72">
        <w:rPr>
          <w:rFonts w:ascii="Bookman Old Style" w:hAnsi="Bookman Old Style"/>
          <w:sz w:val="19"/>
          <w:szCs w:val="19"/>
        </w:rPr>
        <w:t xml:space="preserve">Table 2 of </w:t>
      </w:r>
      <w:r w:rsidR="000064FB" w:rsidRPr="00C25A72">
        <w:rPr>
          <w:rFonts w:ascii="Bookman Old Style" w:hAnsi="Bookman Old Style"/>
          <w:sz w:val="19"/>
          <w:szCs w:val="19"/>
        </w:rPr>
        <w:t>Paragraph 3 of the APPENDIX</w:t>
      </w:r>
      <w:r w:rsidR="006E6D13">
        <w:rPr>
          <w:rFonts w:ascii="Bookman Old Style" w:hAnsi="Bookman Old Style"/>
          <w:sz w:val="19"/>
          <w:szCs w:val="19"/>
        </w:rPr>
        <w:t>,</w:t>
      </w:r>
      <w:r w:rsidR="00B715FA" w:rsidRPr="00C25A72">
        <w:rPr>
          <w:rFonts w:ascii="Bookman Old Style" w:hAnsi="Bookman Old Style"/>
          <w:sz w:val="19"/>
          <w:szCs w:val="19"/>
        </w:rPr>
        <w:t xml:space="preserve"> </w:t>
      </w:r>
      <w:r w:rsidR="00D3432C" w:rsidRPr="00C25A72">
        <w:rPr>
          <w:rFonts w:ascii="Bookman Old Style" w:hAnsi="Bookman Old Style"/>
          <w:sz w:val="19"/>
          <w:szCs w:val="19"/>
        </w:rPr>
        <w:t>is</w:t>
      </w:r>
      <w:r w:rsidR="000242D2" w:rsidRPr="00C25A72">
        <w:rPr>
          <w:rFonts w:ascii="Bookman Old Style" w:hAnsi="Bookman Old Style"/>
          <w:sz w:val="19"/>
          <w:szCs w:val="19"/>
        </w:rPr>
        <w:t xml:space="preserve"> either (</w:t>
      </w:r>
      <w:r w:rsidR="00136009">
        <w:rPr>
          <w:rFonts w:ascii="Bookman Old Style" w:hAnsi="Bookman Old Style"/>
          <w:sz w:val="19"/>
          <w:szCs w:val="19"/>
        </w:rPr>
        <w:t>i</w:t>
      </w:r>
      <w:r w:rsidR="000242D2" w:rsidRPr="00C25A72">
        <w:rPr>
          <w:rFonts w:ascii="Bookman Old Style" w:hAnsi="Bookman Old Style"/>
          <w:sz w:val="19"/>
          <w:szCs w:val="19"/>
        </w:rPr>
        <w:t xml:space="preserve">) </w:t>
      </w:r>
      <w:r w:rsidRPr="00C25A72">
        <w:rPr>
          <w:rFonts w:ascii="Bookman Old Style" w:hAnsi="Bookman Old Style"/>
          <w:sz w:val="19"/>
          <w:szCs w:val="19"/>
        </w:rPr>
        <w:t xml:space="preserve">under the laws of </w:t>
      </w:r>
      <w:r w:rsidR="00B715FA" w:rsidRPr="00C25A72">
        <w:rPr>
          <w:rFonts w:ascii="Bookman Old Style" w:hAnsi="Bookman Old Style"/>
          <w:sz w:val="19"/>
          <w:szCs w:val="19"/>
        </w:rPr>
        <w:t>such Affiliate’s</w:t>
      </w:r>
      <w:r w:rsidRPr="00C25A72">
        <w:rPr>
          <w:rFonts w:ascii="Bookman Old Style" w:hAnsi="Bookman Old Style"/>
          <w:sz w:val="19"/>
          <w:szCs w:val="19"/>
        </w:rPr>
        <w:t xml:space="preserve"> jurisdiction</w:t>
      </w:r>
      <w:r w:rsidR="00D3432C" w:rsidRPr="00C25A72">
        <w:rPr>
          <w:rFonts w:ascii="Bookman Old Style" w:hAnsi="Bookman Old Style"/>
          <w:sz w:val="19"/>
          <w:szCs w:val="19"/>
        </w:rPr>
        <w:t>, regulated as a bank and is authori</w:t>
      </w:r>
      <w:r w:rsidR="00A42F20" w:rsidRPr="00C25A72">
        <w:rPr>
          <w:rFonts w:ascii="Bookman Old Style" w:hAnsi="Bookman Old Style"/>
          <w:sz w:val="19"/>
          <w:szCs w:val="19"/>
        </w:rPr>
        <w:t>s</w:t>
      </w:r>
      <w:r w:rsidR="00D3432C" w:rsidRPr="00C25A72">
        <w:rPr>
          <w:rFonts w:ascii="Bookman Old Style" w:hAnsi="Bookman Old Style"/>
          <w:sz w:val="19"/>
          <w:szCs w:val="19"/>
        </w:rPr>
        <w:t>ed</w:t>
      </w:r>
      <w:r w:rsidRPr="00C25A72">
        <w:rPr>
          <w:rFonts w:ascii="Bookman Old Style" w:hAnsi="Bookman Old Style"/>
          <w:sz w:val="19"/>
          <w:szCs w:val="19"/>
        </w:rPr>
        <w:t xml:space="preserve"> to exercise one or more banking powers</w:t>
      </w:r>
      <w:r w:rsidR="000064FB" w:rsidRPr="00C25A72">
        <w:rPr>
          <w:rFonts w:ascii="Bookman Old Style" w:hAnsi="Bookman Old Style"/>
          <w:sz w:val="19"/>
          <w:szCs w:val="19"/>
        </w:rPr>
        <w:t xml:space="preserve"> or activities in such jurisdiction</w:t>
      </w:r>
      <w:r w:rsidR="001B1705" w:rsidRPr="00C25A72">
        <w:rPr>
          <w:rFonts w:ascii="Bookman Old Style" w:hAnsi="Bookman Old Style"/>
          <w:sz w:val="19"/>
          <w:szCs w:val="19"/>
        </w:rPr>
        <w:t xml:space="preserve"> (“</w:t>
      </w:r>
      <w:r w:rsidR="001B1705" w:rsidRPr="00C25A72">
        <w:rPr>
          <w:rFonts w:ascii="Bookman Old Style" w:hAnsi="Bookman Old Style"/>
          <w:b/>
          <w:sz w:val="19"/>
          <w:szCs w:val="19"/>
        </w:rPr>
        <w:t>Banking Affiliate</w:t>
      </w:r>
      <w:r w:rsidR="001B1705" w:rsidRPr="00C25A72">
        <w:rPr>
          <w:rFonts w:ascii="Bookman Old Style" w:hAnsi="Bookman Old Style"/>
          <w:sz w:val="19"/>
          <w:szCs w:val="19"/>
        </w:rPr>
        <w:t>”</w:t>
      </w:r>
      <w:r w:rsidR="000C693F" w:rsidRPr="00C25A72">
        <w:rPr>
          <w:rFonts w:ascii="Bookman Old Style" w:hAnsi="Bookman Old Style"/>
          <w:sz w:val="19"/>
          <w:szCs w:val="19"/>
        </w:rPr>
        <w:t>) or (</w:t>
      </w:r>
      <w:r w:rsidR="00136009">
        <w:rPr>
          <w:rFonts w:ascii="Bookman Old Style" w:hAnsi="Bookman Old Style"/>
          <w:sz w:val="19"/>
          <w:szCs w:val="19"/>
        </w:rPr>
        <w:t>ii</w:t>
      </w:r>
      <w:r w:rsidR="000C693F" w:rsidRPr="00C25A72">
        <w:rPr>
          <w:rFonts w:ascii="Bookman Old Style" w:hAnsi="Bookman Old Style"/>
          <w:sz w:val="19"/>
          <w:szCs w:val="19"/>
        </w:rPr>
        <w:t>) a pre-cleared GATS trustee in full compliance with the requirements of this Request Letter (“</w:t>
      </w:r>
      <w:r w:rsidR="000C693F" w:rsidRPr="00C25A72">
        <w:rPr>
          <w:rFonts w:ascii="Bookman Old Style" w:hAnsi="Bookman Old Style"/>
          <w:b/>
          <w:sz w:val="19"/>
          <w:szCs w:val="19"/>
        </w:rPr>
        <w:t>Pre-Cleared Affiliate</w:t>
      </w:r>
      <w:r w:rsidR="000C693F" w:rsidRPr="00C25A72">
        <w:rPr>
          <w:rFonts w:ascii="Bookman Old Style" w:hAnsi="Bookman Old Style"/>
          <w:sz w:val="19"/>
          <w:szCs w:val="19"/>
        </w:rPr>
        <w:t>”</w:t>
      </w:r>
      <w:r w:rsidR="00836BD2" w:rsidRPr="00C25A72">
        <w:rPr>
          <w:rFonts w:ascii="Bookman Old Style" w:hAnsi="Bookman Old Style"/>
          <w:sz w:val="19"/>
          <w:szCs w:val="19"/>
        </w:rPr>
        <w:t>)</w:t>
      </w:r>
      <w:r w:rsidR="003B4507" w:rsidRPr="00C25A72">
        <w:rPr>
          <w:rFonts w:ascii="Bookman Old Style" w:hAnsi="Bookman Old Style"/>
          <w:sz w:val="19"/>
          <w:szCs w:val="19"/>
        </w:rPr>
        <w:t>.</w:t>
      </w:r>
    </w:p>
    <w:p w14:paraId="33E2122C" w14:textId="5EA64377" w:rsidR="0070194B" w:rsidRPr="00C25A72" w:rsidRDefault="006106EE" w:rsidP="00CE0641">
      <w:pPr>
        <w:pStyle w:val="ListParagraph"/>
        <w:spacing w:line="276" w:lineRule="auto"/>
        <w:contextualSpacing w:val="0"/>
        <w:jc w:val="both"/>
        <w:rPr>
          <w:rFonts w:ascii="Bookman Old Style" w:hAnsi="Bookman Old Style"/>
          <w:sz w:val="19"/>
          <w:szCs w:val="19"/>
        </w:rPr>
      </w:pPr>
      <w:r w:rsidRPr="00C25A72">
        <w:rPr>
          <w:rFonts w:ascii="Bookman Old Style" w:hAnsi="Bookman Old Style"/>
          <w:sz w:val="19"/>
          <w:szCs w:val="19"/>
        </w:rPr>
        <w:t>For purposes of this paragraph</w:t>
      </w:r>
      <w:r w:rsidR="003B4507" w:rsidRPr="00C25A72">
        <w:rPr>
          <w:rFonts w:ascii="Bookman Old Style" w:hAnsi="Bookman Old Style"/>
          <w:sz w:val="19"/>
          <w:szCs w:val="19"/>
        </w:rPr>
        <w:t xml:space="preserve"> 2</w:t>
      </w:r>
      <w:r w:rsidR="00304CAD" w:rsidRPr="00C25A72">
        <w:rPr>
          <w:rFonts w:ascii="Bookman Old Style" w:hAnsi="Bookman Old Style"/>
          <w:sz w:val="19"/>
          <w:szCs w:val="19"/>
        </w:rPr>
        <w:t xml:space="preserve"> and paragraph</w:t>
      </w:r>
      <w:r w:rsidR="00646C71" w:rsidRPr="00C25A72">
        <w:rPr>
          <w:rFonts w:ascii="Bookman Old Style" w:hAnsi="Bookman Old Style"/>
          <w:sz w:val="19"/>
          <w:szCs w:val="19"/>
        </w:rPr>
        <w:t>s 3 and</w:t>
      </w:r>
      <w:r w:rsidR="00304CAD" w:rsidRPr="00C25A72">
        <w:rPr>
          <w:rFonts w:ascii="Bookman Old Style" w:hAnsi="Bookman Old Style"/>
          <w:sz w:val="19"/>
          <w:szCs w:val="19"/>
        </w:rPr>
        <w:t xml:space="preserve"> </w:t>
      </w:r>
      <w:r w:rsidR="00E84926" w:rsidRPr="00C25A72">
        <w:rPr>
          <w:rFonts w:ascii="Bookman Old Style" w:hAnsi="Bookman Old Style"/>
          <w:sz w:val="19"/>
          <w:szCs w:val="19"/>
        </w:rPr>
        <w:t>1</w:t>
      </w:r>
      <w:r w:rsidR="0073131C">
        <w:rPr>
          <w:rFonts w:ascii="Bookman Old Style" w:hAnsi="Bookman Old Style"/>
          <w:sz w:val="19"/>
          <w:szCs w:val="19"/>
        </w:rPr>
        <w:t>1</w:t>
      </w:r>
      <w:r w:rsidR="00304CAD" w:rsidRPr="00C25A72">
        <w:rPr>
          <w:rFonts w:ascii="Bookman Old Style" w:hAnsi="Bookman Old Style"/>
          <w:sz w:val="19"/>
          <w:szCs w:val="19"/>
        </w:rPr>
        <w:t xml:space="preserve"> below</w:t>
      </w:r>
      <w:r w:rsidRPr="00C25A72">
        <w:rPr>
          <w:rFonts w:ascii="Bookman Old Style" w:hAnsi="Bookman Old Style"/>
          <w:sz w:val="19"/>
          <w:szCs w:val="19"/>
        </w:rPr>
        <w:t>, an “</w:t>
      </w:r>
      <w:r w:rsidRPr="00C25A72">
        <w:rPr>
          <w:rFonts w:ascii="Bookman Old Style" w:hAnsi="Bookman Old Style"/>
          <w:b/>
          <w:sz w:val="19"/>
          <w:szCs w:val="19"/>
        </w:rPr>
        <w:t>Affiliate</w:t>
      </w:r>
      <w:r w:rsidRPr="00C25A72">
        <w:rPr>
          <w:rFonts w:ascii="Bookman Old Style" w:hAnsi="Bookman Old Style"/>
          <w:sz w:val="19"/>
          <w:szCs w:val="19"/>
        </w:rPr>
        <w:t>” of an entity shall mean any other entity directly or indirectly controlling, controlled by or under common control with such entity.</w:t>
      </w:r>
    </w:p>
    <w:p w14:paraId="4AEE6E6F" w14:textId="638C5266" w:rsidR="00E944F0" w:rsidRPr="00C25A72" w:rsidRDefault="00E944F0" w:rsidP="00E944F0">
      <w:pPr>
        <w:pStyle w:val="ListParagraph"/>
        <w:spacing w:line="276" w:lineRule="auto"/>
        <w:contextualSpacing w:val="0"/>
        <w:jc w:val="both"/>
        <w:rPr>
          <w:rFonts w:ascii="Bookman Old Style" w:hAnsi="Bookman Old Style"/>
          <w:sz w:val="19"/>
          <w:szCs w:val="19"/>
        </w:rPr>
      </w:pPr>
      <w:r w:rsidRPr="00C25A72">
        <w:rPr>
          <w:rFonts w:ascii="Bookman Old Style" w:hAnsi="Bookman Old Style"/>
          <w:sz w:val="19"/>
          <w:szCs w:val="19"/>
        </w:rPr>
        <w:t>For purposes of paragraphs 3 and 4 below and the APPENDIX, a “</w:t>
      </w:r>
      <w:r w:rsidRPr="00C25A72">
        <w:rPr>
          <w:rFonts w:ascii="Bookman Old Style" w:hAnsi="Bookman Old Style"/>
          <w:b/>
          <w:sz w:val="19"/>
          <w:szCs w:val="19"/>
        </w:rPr>
        <w:t>Designated Affiliate</w:t>
      </w:r>
      <w:r w:rsidRPr="00C25A72">
        <w:rPr>
          <w:rFonts w:ascii="Bookman Old Style" w:hAnsi="Bookman Old Style"/>
          <w:sz w:val="19"/>
          <w:szCs w:val="19"/>
        </w:rPr>
        <w:t>” shall mean either a Banking Affiliate or a Pre-Cleared Affiliate, as applicable.</w:t>
      </w:r>
    </w:p>
    <w:p w14:paraId="02DFF648" w14:textId="77777777" w:rsidR="0026383D" w:rsidRPr="00C25A72" w:rsidRDefault="00F65304">
      <w:pPr>
        <w:pStyle w:val="ListParagraph"/>
        <w:numPr>
          <w:ilvl w:val="0"/>
          <w:numId w:val="11"/>
        </w:numPr>
        <w:spacing w:line="276" w:lineRule="auto"/>
        <w:ind w:hanging="720"/>
        <w:contextualSpacing w:val="0"/>
        <w:jc w:val="both"/>
        <w:rPr>
          <w:rFonts w:ascii="Bookman Old Style" w:hAnsi="Bookman Old Style"/>
          <w:sz w:val="19"/>
          <w:szCs w:val="19"/>
        </w:rPr>
      </w:pPr>
      <w:r w:rsidRPr="00C25A72">
        <w:rPr>
          <w:rFonts w:ascii="Bookman Old Style" w:hAnsi="Bookman Old Style"/>
          <w:sz w:val="19"/>
          <w:szCs w:val="19"/>
        </w:rPr>
        <w:t xml:space="preserve">The Applicant </w:t>
      </w:r>
      <w:r w:rsidR="00237128" w:rsidRPr="00C25A72">
        <w:rPr>
          <w:rFonts w:ascii="Bookman Old Style" w:hAnsi="Bookman Old Style"/>
          <w:b/>
          <w:sz w:val="19"/>
          <w:szCs w:val="19"/>
        </w:rPr>
        <w:t>ATTACHES TO THIS REQUEST LETTER</w:t>
      </w:r>
      <w:r w:rsidR="00237128" w:rsidRPr="00C25A72">
        <w:rPr>
          <w:rFonts w:ascii="Bookman Old Style" w:hAnsi="Bookman Old Style"/>
          <w:sz w:val="19"/>
          <w:szCs w:val="19"/>
        </w:rPr>
        <w:t xml:space="preserve"> </w:t>
      </w:r>
      <w:r w:rsidR="00CE0641" w:rsidRPr="00C25A72">
        <w:rPr>
          <w:rFonts w:ascii="Bookman Old Style" w:hAnsi="Bookman Old Style"/>
          <w:sz w:val="19"/>
          <w:szCs w:val="19"/>
        </w:rPr>
        <w:t>an opinion</w:t>
      </w:r>
      <w:r w:rsidR="00FF73C3" w:rsidRPr="00C25A72">
        <w:rPr>
          <w:rFonts w:ascii="Bookman Old Style" w:hAnsi="Bookman Old Style"/>
          <w:sz w:val="19"/>
          <w:szCs w:val="19"/>
        </w:rPr>
        <w:t xml:space="preserve"> or opinions</w:t>
      </w:r>
      <w:r w:rsidR="00CE0641" w:rsidRPr="00C25A72">
        <w:rPr>
          <w:rFonts w:ascii="Bookman Old Style" w:hAnsi="Bookman Old Style"/>
          <w:sz w:val="19"/>
          <w:szCs w:val="19"/>
        </w:rPr>
        <w:t xml:space="preserve"> of counsel addressed to AWG, in each applicable jurisdiction, stating that under the laws of such jurisdiction, the Applicant is authorised to act as a professional trustee, and:</w:t>
      </w:r>
    </w:p>
    <w:p w14:paraId="64F7E8E4" w14:textId="3ED83E6B" w:rsidR="00CE0641" w:rsidRPr="00C25A72" w:rsidRDefault="00CE0641" w:rsidP="00CE0641">
      <w:pPr>
        <w:pStyle w:val="ListParagraph"/>
        <w:numPr>
          <w:ilvl w:val="1"/>
          <w:numId w:val="11"/>
        </w:numPr>
        <w:spacing w:line="276" w:lineRule="auto"/>
        <w:ind w:hanging="731"/>
        <w:contextualSpacing w:val="0"/>
        <w:jc w:val="both"/>
        <w:rPr>
          <w:rFonts w:ascii="Bookman Old Style" w:hAnsi="Bookman Old Style"/>
          <w:sz w:val="19"/>
          <w:szCs w:val="19"/>
        </w:rPr>
      </w:pPr>
      <w:r w:rsidRPr="00C25A72">
        <w:rPr>
          <w:rFonts w:ascii="Bookman Old Style" w:hAnsi="Bookman Old Style"/>
          <w:sz w:val="19"/>
          <w:szCs w:val="19"/>
        </w:rPr>
        <w:t xml:space="preserve">if it has indicated in Paragraph </w:t>
      </w:r>
      <w:r w:rsidR="000A5672" w:rsidRPr="00C25A72">
        <w:rPr>
          <w:rFonts w:ascii="Bookman Old Style" w:hAnsi="Bookman Old Style"/>
          <w:sz w:val="19"/>
          <w:szCs w:val="19"/>
        </w:rPr>
        <w:t>3</w:t>
      </w:r>
      <w:r w:rsidRPr="00C25A72">
        <w:rPr>
          <w:rFonts w:ascii="Bookman Old Style" w:hAnsi="Bookman Old Style"/>
          <w:sz w:val="19"/>
          <w:szCs w:val="19"/>
        </w:rPr>
        <w:t xml:space="preserve"> of the APPENDIX that</w:t>
      </w:r>
      <w:r w:rsidR="00646C71" w:rsidRPr="00C25A72">
        <w:rPr>
          <w:rFonts w:ascii="Bookman Old Style" w:hAnsi="Bookman Old Style"/>
          <w:sz w:val="19"/>
          <w:szCs w:val="19"/>
        </w:rPr>
        <w:t xml:space="preserve"> it</w:t>
      </w:r>
      <w:r w:rsidRPr="00C25A72">
        <w:rPr>
          <w:rFonts w:ascii="Bookman Old Style" w:hAnsi="Bookman Old Style"/>
          <w:sz w:val="19"/>
          <w:szCs w:val="19"/>
        </w:rPr>
        <w:t xml:space="preserve"> is APPLICANT TYPE A,</w:t>
      </w:r>
      <w:r w:rsidR="0040524C" w:rsidRPr="00C25A72">
        <w:rPr>
          <w:rFonts w:ascii="Bookman Old Style" w:hAnsi="Bookman Old Style"/>
          <w:sz w:val="19"/>
          <w:szCs w:val="19"/>
        </w:rPr>
        <w:t xml:space="preserve"> the Applicant is regulated as a bank </w:t>
      </w:r>
      <w:r w:rsidR="00773834" w:rsidRPr="00C25A72">
        <w:rPr>
          <w:rFonts w:ascii="Bookman Old Style" w:hAnsi="Bookman Old Style"/>
          <w:sz w:val="19"/>
          <w:szCs w:val="19"/>
        </w:rPr>
        <w:t xml:space="preserve">and </w:t>
      </w:r>
      <w:r w:rsidR="0040524C" w:rsidRPr="00C25A72">
        <w:rPr>
          <w:rFonts w:ascii="Bookman Old Style" w:hAnsi="Bookman Old Style"/>
          <w:sz w:val="19"/>
          <w:szCs w:val="19"/>
        </w:rPr>
        <w:t>is authorised to exercise one or more banking powers</w:t>
      </w:r>
      <w:r w:rsidRPr="00C25A72">
        <w:rPr>
          <w:rFonts w:ascii="Bookman Old Style" w:hAnsi="Bookman Old Style"/>
          <w:sz w:val="19"/>
          <w:szCs w:val="19"/>
        </w:rPr>
        <w:t>;</w:t>
      </w:r>
      <w:r w:rsidR="00C400E6" w:rsidRPr="00C25A72">
        <w:rPr>
          <w:rFonts w:ascii="Bookman Old Style" w:hAnsi="Bookman Old Style"/>
          <w:sz w:val="19"/>
          <w:szCs w:val="19"/>
        </w:rPr>
        <w:t xml:space="preserve"> or</w:t>
      </w:r>
    </w:p>
    <w:p w14:paraId="16E14EB6" w14:textId="30F94F11" w:rsidR="000C693F" w:rsidRPr="00C25A72" w:rsidRDefault="00CE0641">
      <w:pPr>
        <w:pStyle w:val="ListParagraph"/>
        <w:numPr>
          <w:ilvl w:val="1"/>
          <w:numId w:val="11"/>
        </w:numPr>
        <w:spacing w:line="276" w:lineRule="auto"/>
        <w:ind w:hanging="731"/>
        <w:contextualSpacing w:val="0"/>
        <w:jc w:val="both"/>
        <w:rPr>
          <w:rFonts w:ascii="Bookman Old Style" w:hAnsi="Bookman Old Style"/>
          <w:sz w:val="19"/>
          <w:szCs w:val="19"/>
        </w:rPr>
      </w:pPr>
      <w:r w:rsidRPr="00C25A72">
        <w:rPr>
          <w:rFonts w:ascii="Bookman Old Style" w:hAnsi="Bookman Old Style"/>
          <w:sz w:val="19"/>
          <w:szCs w:val="19"/>
        </w:rPr>
        <w:t xml:space="preserve">if it has indicated in Paragraph </w:t>
      </w:r>
      <w:r w:rsidR="000A5672" w:rsidRPr="00C25A72">
        <w:rPr>
          <w:rFonts w:ascii="Bookman Old Style" w:hAnsi="Bookman Old Style"/>
          <w:sz w:val="19"/>
          <w:szCs w:val="19"/>
        </w:rPr>
        <w:t>3</w:t>
      </w:r>
      <w:r w:rsidRPr="00C25A72">
        <w:rPr>
          <w:rFonts w:ascii="Bookman Old Style" w:hAnsi="Bookman Old Style"/>
          <w:sz w:val="19"/>
          <w:szCs w:val="19"/>
        </w:rPr>
        <w:t xml:space="preserve"> of the APPENDIX that </w:t>
      </w:r>
      <w:r w:rsidR="00646C71" w:rsidRPr="00C25A72">
        <w:rPr>
          <w:rFonts w:ascii="Bookman Old Style" w:hAnsi="Bookman Old Style"/>
          <w:sz w:val="19"/>
          <w:szCs w:val="19"/>
        </w:rPr>
        <w:t xml:space="preserve">it </w:t>
      </w:r>
      <w:r w:rsidRPr="00C25A72">
        <w:rPr>
          <w:rFonts w:ascii="Bookman Old Style" w:hAnsi="Bookman Old Style"/>
          <w:sz w:val="19"/>
          <w:szCs w:val="19"/>
        </w:rPr>
        <w:t>is APPLICANT TYPE B</w:t>
      </w:r>
      <w:r w:rsidR="000C693F" w:rsidRPr="00C25A72">
        <w:rPr>
          <w:rFonts w:ascii="Bookman Old Style" w:hAnsi="Bookman Old Style"/>
          <w:sz w:val="19"/>
          <w:szCs w:val="19"/>
        </w:rPr>
        <w:t xml:space="preserve"> and has selected in Table 2</w:t>
      </w:r>
      <w:r w:rsidR="009340B8" w:rsidRPr="00C25A72">
        <w:rPr>
          <w:rFonts w:ascii="Bookman Old Style" w:hAnsi="Bookman Old Style"/>
          <w:sz w:val="19"/>
          <w:szCs w:val="19"/>
        </w:rPr>
        <w:t xml:space="preserve"> of</w:t>
      </w:r>
      <w:r w:rsidR="000C693F" w:rsidRPr="00C25A72">
        <w:rPr>
          <w:rFonts w:ascii="Bookman Old Style" w:hAnsi="Bookman Old Style"/>
          <w:sz w:val="19"/>
          <w:szCs w:val="19"/>
        </w:rPr>
        <w:t xml:space="preserve"> </w:t>
      </w:r>
      <w:r w:rsidR="009340B8" w:rsidRPr="00C25A72">
        <w:rPr>
          <w:rFonts w:ascii="Bookman Old Style" w:hAnsi="Bookman Old Style"/>
          <w:sz w:val="19"/>
          <w:szCs w:val="19"/>
        </w:rPr>
        <w:t xml:space="preserve">Paragraph 3 of the APPENDIX </w:t>
      </w:r>
      <w:r w:rsidR="000C693F" w:rsidRPr="00C25A72">
        <w:rPr>
          <w:rFonts w:ascii="Bookman Old Style" w:hAnsi="Bookman Old Style"/>
          <w:sz w:val="19"/>
          <w:szCs w:val="19"/>
        </w:rPr>
        <w:t>that its Designated Affiliate is a Banking Affiliate</w:t>
      </w:r>
      <w:r w:rsidR="00DF5DAC" w:rsidRPr="00C25A72">
        <w:rPr>
          <w:rFonts w:ascii="Bookman Old Style" w:hAnsi="Bookman Old Style"/>
          <w:sz w:val="19"/>
          <w:szCs w:val="19"/>
        </w:rPr>
        <w:t>,</w:t>
      </w:r>
      <w:r w:rsidR="00F65304" w:rsidRPr="00C25A72">
        <w:rPr>
          <w:rFonts w:ascii="Bookman Old Style" w:hAnsi="Bookman Old Style"/>
          <w:sz w:val="19"/>
          <w:szCs w:val="19"/>
        </w:rPr>
        <w:t xml:space="preserve"> </w:t>
      </w:r>
      <w:r w:rsidR="00FC1321" w:rsidRPr="00C25A72">
        <w:rPr>
          <w:rFonts w:ascii="Bookman Old Style" w:hAnsi="Bookman Old Style"/>
          <w:sz w:val="19"/>
          <w:szCs w:val="19"/>
        </w:rPr>
        <w:t>(</w:t>
      </w:r>
      <w:r w:rsidR="00136009">
        <w:rPr>
          <w:rFonts w:ascii="Bookman Old Style" w:hAnsi="Bookman Old Style"/>
          <w:sz w:val="19"/>
          <w:szCs w:val="19"/>
        </w:rPr>
        <w:t>i</w:t>
      </w:r>
      <w:r w:rsidR="00FC1321" w:rsidRPr="00C25A72">
        <w:rPr>
          <w:rFonts w:ascii="Bookman Old Style" w:hAnsi="Bookman Old Style"/>
          <w:sz w:val="19"/>
          <w:szCs w:val="19"/>
        </w:rPr>
        <w:t>) </w:t>
      </w:r>
      <w:r w:rsidR="002256C3" w:rsidRPr="00C25A72">
        <w:rPr>
          <w:rFonts w:ascii="Bookman Old Style" w:hAnsi="Bookman Old Style"/>
          <w:sz w:val="19"/>
          <w:szCs w:val="19"/>
        </w:rPr>
        <w:t xml:space="preserve">under the laws of </w:t>
      </w:r>
      <w:r w:rsidR="000C693F" w:rsidRPr="00C25A72">
        <w:rPr>
          <w:rFonts w:ascii="Bookman Old Style" w:hAnsi="Bookman Old Style"/>
          <w:sz w:val="19"/>
          <w:szCs w:val="19"/>
        </w:rPr>
        <w:t xml:space="preserve">Banking </w:t>
      </w:r>
      <w:r w:rsidRPr="00C25A72">
        <w:rPr>
          <w:rFonts w:ascii="Bookman Old Style" w:hAnsi="Bookman Old Style"/>
          <w:sz w:val="19"/>
          <w:szCs w:val="19"/>
        </w:rPr>
        <w:t>Affiliate</w:t>
      </w:r>
      <w:r w:rsidR="002256C3" w:rsidRPr="00C25A72">
        <w:rPr>
          <w:rFonts w:ascii="Bookman Old Style" w:hAnsi="Bookman Old Style"/>
          <w:sz w:val="19"/>
          <w:szCs w:val="19"/>
        </w:rPr>
        <w:t>’s jurisdiction</w:t>
      </w:r>
      <w:r w:rsidR="00A52210" w:rsidRPr="00C25A72">
        <w:rPr>
          <w:rFonts w:ascii="Bookman Old Style" w:hAnsi="Bookman Old Style"/>
          <w:sz w:val="19"/>
          <w:szCs w:val="19"/>
        </w:rPr>
        <w:t>,</w:t>
      </w:r>
      <w:r w:rsidR="002256C3" w:rsidRPr="00C25A72">
        <w:rPr>
          <w:rFonts w:ascii="Bookman Old Style" w:hAnsi="Bookman Old Style"/>
          <w:sz w:val="19"/>
          <w:szCs w:val="19"/>
        </w:rPr>
        <w:t xml:space="preserve"> the </w:t>
      </w:r>
      <w:r w:rsidR="000C693F" w:rsidRPr="00C25A72">
        <w:rPr>
          <w:rFonts w:ascii="Bookman Old Style" w:hAnsi="Bookman Old Style"/>
          <w:sz w:val="19"/>
          <w:szCs w:val="19"/>
        </w:rPr>
        <w:t xml:space="preserve">Banking </w:t>
      </w:r>
      <w:r w:rsidRPr="00C25A72">
        <w:rPr>
          <w:rFonts w:ascii="Bookman Old Style" w:hAnsi="Bookman Old Style"/>
          <w:sz w:val="19"/>
          <w:szCs w:val="19"/>
        </w:rPr>
        <w:t>Affiliate</w:t>
      </w:r>
      <w:r w:rsidR="002256C3" w:rsidRPr="00C25A72">
        <w:rPr>
          <w:rFonts w:ascii="Bookman Old Style" w:hAnsi="Bookman Old Style"/>
          <w:sz w:val="19"/>
          <w:szCs w:val="19"/>
        </w:rPr>
        <w:t xml:space="preserve"> is regulated as a bank and is authorised to exercise one or more banking powers</w:t>
      </w:r>
      <w:r w:rsidR="00FC1321" w:rsidRPr="00C25A72">
        <w:rPr>
          <w:rFonts w:ascii="Bookman Old Style" w:hAnsi="Bookman Old Style"/>
          <w:sz w:val="19"/>
          <w:szCs w:val="19"/>
        </w:rPr>
        <w:t xml:space="preserve"> and (</w:t>
      </w:r>
      <w:r w:rsidR="00136009">
        <w:rPr>
          <w:rFonts w:ascii="Bookman Old Style" w:hAnsi="Bookman Old Style"/>
          <w:sz w:val="19"/>
          <w:szCs w:val="19"/>
        </w:rPr>
        <w:t>ii</w:t>
      </w:r>
      <w:r w:rsidR="00FC1321" w:rsidRPr="00C25A72">
        <w:rPr>
          <w:rFonts w:ascii="Bookman Old Style" w:hAnsi="Bookman Old Style"/>
          <w:sz w:val="19"/>
          <w:szCs w:val="19"/>
        </w:rPr>
        <w:t xml:space="preserve">) the Applicant is an Affiliate of the </w:t>
      </w:r>
      <w:r w:rsidR="000C693F" w:rsidRPr="00C25A72">
        <w:rPr>
          <w:rFonts w:ascii="Bookman Old Style" w:hAnsi="Bookman Old Style"/>
          <w:sz w:val="19"/>
          <w:szCs w:val="19"/>
        </w:rPr>
        <w:t xml:space="preserve">Banking </w:t>
      </w:r>
      <w:r w:rsidR="00FC1321" w:rsidRPr="00C25A72">
        <w:rPr>
          <w:rFonts w:ascii="Bookman Old Style" w:hAnsi="Bookman Old Style"/>
          <w:sz w:val="19"/>
          <w:szCs w:val="19"/>
        </w:rPr>
        <w:t>Affiliate</w:t>
      </w:r>
      <w:r w:rsidR="000C693F" w:rsidRPr="00C25A72">
        <w:rPr>
          <w:rFonts w:ascii="Bookman Old Style" w:hAnsi="Bookman Old Style"/>
          <w:sz w:val="19"/>
          <w:szCs w:val="19"/>
        </w:rPr>
        <w:t>; or</w:t>
      </w:r>
    </w:p>
    <w:p w14:paraId="15AE70A3" w14:textId="439607E5" w:rsidR="0026383D" w:rsidRPr="00C25A72" w:rsidRDefault="000C693F" w:rsidP="009340B8">
      <w:pPr>
        <w:pStyle w:val="ListParagraph"/>
        <w:numPr>
          <w:ilvl w:val="1"/>
          <w:numId w:val="11"/>
        </w:numPr>
        <w:spacing w:line="276" w:lineRule="auto"/>
        <w:ind w:hanging="731"/>
        <w:contextualSpacing w:val="0"/>
        <w:jc w:val="both"/>
        <w:rPr>
          <w:rFonts w:ascii="Bookman Old Style" w:hAnsi="Bookman Old Style"/>
          <w:sz w:val="19"/>
          <w:szCs w:val="19"/>
        </w:rPr>
      </w:pPr>
      <w:r w:rsidRPr="00C25A72">
        <w:rPr>
          <w:rFonts w:ascii="Bookman Old Style" w:hAnsi="Bookman Old Style"/>
          <w:sz w:val="19"/>
          <w:szCs w:val="19"/>
        </w:rPr>
        <w:t xml:space="preserve">if it has indicated in Paragraph 3 of the APPENDIX that it is APPLICANT TYPE B and has selected in </w:t>
      </w:r>
      <w:r w:rsidR="009340B8" w:rsidRPr="00C25A72">
        <w:rPr>
          <w:rFonts w:ascii="Bookman Old Style" w:hAnsi="Bookman Old Style"/>
          <w:sz w:val="19"/>
          <w:szCs w:val="19"/>
        </w:rPr>
        <w:t xml:space="preserve">Table 2 of Paragraph 3 of the APPENDIX </w:t>
      </w:r>
      <w:r w:rsidRPr="00C25A72">
        <w:rPr>
          <w:rFonts w:ascii="Bookman Old Style" w:hAnsi="Bookman Old Style"/>
          <w:sz w:val="19"/>
          <w:szCs w:val="19"/>
        </w:rPr>
        <w:t xml:space="preserve">that its Designated Affiliate is a Pre-Cleared Affiliate, the Applicant is an Affiliate of the </w:t>
      </w:r>
      <w:r w:rsidR="006D4380" w:rsidRPr="00C25A72">
        <w:rPr>
          <w:rFonts w:ascii="Bookman Old Style" w:hAnsi="Bookman Old Style"/>
          <w:sz w:val="19"/>
          <w:szCs w:val="19"/>
        </w:rPr>
        <w:t>Pre-Cleared</w:t>
      </w:r>
      <w:r w:rsidRPr="00C25A72">
        <w:rPr>
          <w:rFonts w:ascii="Bookman Old Style" w:hAnsi="Bookman Old Style"/>
          <w:sz w:val="19"/>
          <w:szCs w:val="19"/>
        </w:rPr>
        <w:t xml:space="preserve"> Affiliate</w:t>
      </w:r>
      <w:r w:rsidR="009340B8" w:rsidRPr="00C25A72">
        <w:rPr>
          <w:rFonts w:ascii="Bookman Old Style" w:hAnsi="Bookman Old Style"/>
          <w:sz w:val="19"/>
          <w:szCs w:val="19"/>
        </w:rPr>
        <w:t>;</w:t>
      </w:r>
    </w:p>
    <w:p w14:paraId="6023E6B8" w14:textId="0254DA98" w:rsidR="0026383D" w:rsidRPr="00C25A72" w:rsidRDefault="009340B8">
      <w:pPr>
        <w:pStyle w:val="ListParagraph"/>
        <w:spacing w:line="276" w:lineRule="auto"/>
        <w:contextualSpacing w:val="0"/>
        <w:jc w:val="both"/>
        <w:rPr>
          <w:rFonts w:ascii="Bookman Old Style" w:hAnsi="Bookman Old Style"/>
          <w:sz w:val="19"/>
          <w:szCs w:val="19"/>
        </w:rPr>
      </w:pPr>
      <w:r w:rsidRPr="00C25A72">
        <w:rPr>
          <w:rFonts w:ascii="Bookman Old Style" w:hAnsi="Bookman Old Style"/>
          <w:sz w:val="19"/>
          <w:szCs w:val="19"/>
        </w:rPr>
        <w:t>provided that</w:t>
      </w:r>
      <w:r w:rsidR="00490C20" w:rsidRPr="00C25A72">
        <w:rPr>
          <w:rFonts w:ascii="Bookman Old Style" w:hAnsi="Bookman Old Style"/>
          <w:sz w:val="19"/>
          <w:szCs w:val="19"/>
        </w:rPr>
        <w:t xml:space="preserve"> AWG may accept from the Applicant, as a replacement for the opinion described in this paragraph 3 as to the Applicant’s affiliation with the Designated Affiliate, a certificate from an acceptable officer of the Applicant certifying such affiliation. </w:t>
      </w:r>
      <w:r w:rsidR="00F65304" w:rsidRPr="00C25A72">
        <w:rPr>
          <w:rFonts w:ascii="Bookman Old Style" w:hAnsi="Bookman Old Style"/>
          <w:sz w:val="19"/>
          <w:szCs w:val="19"/>
        </w:rPr>
        <w:t xml:space="preserve">The </w:t>
      </w:r>
      <w:r w:rsidR="00C55DE1" w:rsidRPr="00C25A72">
        <w:rPr>
          <w:rFonts w:ascii="Bookman Old Style" w:hAnsi="Bookman Old Style"/>
          <w:sz w:val="19"/>
          <w:szCs w:val="19"/>
        </w:rPr>
        <w:t>Applicant</w:t>
      </w:r>
      <w:r w:rsidR="00F65304" w:rsidRPr="00C25A72">
        <w:rPr>
          <w:rFonts w:ascii="Bookman Old Style" w:hAnsi="Bookman Old Style"/>
          <w:sz w:val="19"/>
          <w:szCs w:val="19"/>
        </w:rPr>
        <w:t xml:space="preserve"> agrees that the determination of whether </w:t>
      </w:r>
      <w:r w:rsidRPr="00C25A72">
        <w:rPr>
          <w:rFonts w:ascii="Bookman Old Style" w:hAnsi="Bookman Old Style"/>
          <w:sz w:val="19"/>
          <w:szCs w:val="19"/>
        </w:rPr>
        <w:t xml:space="preserve">the </w:t>
      </w:r>
      <w:r w:rsidR="005D760A" w:rsidRPr="00C25A72">
        <w:rPr>
          <w:rFonts w:ascii="Bookman Old Style" w:hAnsi="Bookman Old Style"/>
          <w:sz w:val="19"/>
          <w:szCs w:val="19"/>
        </w:rPr>
        <w:t>form</w:t>
      </w:r>
      <w:r w:rsidRPr="00C25A72">
        <w:rPr>
          <w:rFonts w:ascii="Bookman Old Style" w:hAnsi="Bookman Old Style"/>
          <w:sz w:val="19"/>
          <w:szCs w:val="19"/>
        </w:rPr>
        <w:t xml:space="preserve">, </w:t>
      </w:r>
      <w:r w:rsidR="005D760A" w:rsidRPr="00C25A72">
        <w:rPr>
          <w:rFonts w:ascii="Bookman Old Style" w:hAnsi="Bookman Old Style"/>
          <w:sz w:val="19"/>
          <w:szCs w:val="19"/>
        </w:rPr>
        <w:t>substance</w:t>
      </w:r>
      <w:r w:rsidR="00490C20" w:rsidRPr="00C25A72">
        <w:rPr>
          <w:rFonts w:ascii="Bookman Old Style" w:hAnsi="Bookman Old Style"/>
          <w:sz w:val="19"/>
          <w:szCs w:val="19"/>
        </w:rPr>
        <w:t xml:space="preserve">, </w:t>
      </w:r>
      <w:r w:rsidRPr="00C25A72">
        <w:rPr>
          <w:rFonts w:ascii="Bookman Old Style" w:hAnsi="Bookman Old Style"/>
          <w:sz w:val="19"/>
          <w:szCs w:val="19"/>
        </w:rPr>
        <w:t xml:space="preserve">provider </w:t>
      </w:r>
      <w:r w:rsidR="00490C20" w:rsidRPr="00C25A72">
        <w:rPr>
          <w:rFonts w:ascii="Bookman Old Style" w:hAnsi="Bookman Old Style"/>
          <w:sz w:val="19"/>
          <w:szCs w:val="19"/>
        </w:rPr>
        <w:t xml:space="preserve">and acceptability </w:t>
      </w:r>
      <w:r w:rsidR="005D760A" w:rsidRPr="00C25A72">
        <w:rPr>
          <w:rFonts w:ascii="Bookman Old Style" w:hAnsi="Bookman Old Style"/>
          <w:sz w:val="19"/>
          <w:szCs w:val="19"/>
        </w:rPr>
        <w:t xml:space="preserve">of </w:t>
      </w:r>
      <w:r w:rsidRPr="00C25A72">
        <w:rPr>
          <w:rFonts w:ascii="Bookman Old Style" w:hAnsi="Bookman Old Style"/>
          <w:sz w:val="19"/>
          <w:szCs w:val="19"/>
        </w:rPr>
        <w:t>the</w:t>
      </w:r>
      <w:r w:rsidR="005D760A" w:rsidRPr="00C25A72">
        <w:rPr>
          <w:rFonts w:ascii="Bookman Old Style" w:hAnsi="Bookman Old Style"/>
          <w:sz w:val="19"/>
          <w:szCs w:val="19"/>
        </w:rPr>
        <w:t xml:space="preserve"> </w:t>
      </w:r>
      <w:r w:rsidR="00F65304" w:rsidRPr="00C25A72">
        <w:rPr>
          <w:rFonts w:ascii="Bookman Old Style" w:hAnsi="Bookman Old Style"/>
          <w:sz w:val="19"/>
          <w:szCs w:val="19"/>
        </w:rPr>
        <w:t>opinion</w:t>
      </w:r>
      <w:r w:rsidR="00DF5DAC" w:rsidRPr="00C25A72">
        <w:rPr>
          <w:rFonts w:ascii="Bookman Old Style" w:hAnsi="Bookman Old Style"/>
          <w:sz w:val="19"/>
          <w:szCs w:val="19"/>
        </w:rPr>
        <w:t>(s)</w:t>
      </w:r>
      <w:r w:rsidR="00F65304" w:rsidRPr="00C25A72">
        <w:rPr>
          <w:rFonts w:ascii="Bookman Old Style" w:hAnsi="Bookman Old Style"/>
          <w:sz w:val="19"/>
          <w:szCs w:val="19"/>
        </w:rPr>
        <w:t xml:space="preserve"> </w:t>
      </w:r>
      <w:r w:rsidR="00490C20" w:rsidRPr="00C25A72">
        <w:rPr>
          <w:rFonts w:ascii="Bookman Old Style" w:hAnsi="Bookman Old Style"/>
          <w:sz w:val="19"/>
          <w:szCs w:val="19"/>
        </w:rPr>
        <w:t xml:space="preserve">and certificates </w:t>
      </w:r>
      <w:r w:rsidRPr="00C25A72">
        <w:rPr>
          <w:rFonts w:ascii="Bookman Old Style" w:hAnsi="Bookman Old Style"/>
          <w:sz w:val="19"/>
          <w:szCs w:val="19"/>
        </w:rPr>
        <w:t>described in this paragraph 3 are</w:t>
      </w:r>
      <w:r w:rsidR="005D760A" w:rsidRPr="00C25A72">
        <w:rPr>
          <w:rFonts w:ascii="Bookman Old Style" w:hAnsi="Bookman Old Style"/>
          <w:sz w:val="19"/>
          <w:szCs w:val="19"/>
        </w:rPr>
        <w:t xml:space="preserve"> </w:t>
      </w:r>
      <w:r w:rsidR="00F65304" w:rsidRPr="00C25A72">
        <w:rPr>
          <w:rFonts w:ascii="Bookman Old Style" w:hAnsi="Bookman Old Style"/>
          <w:sz w:val="19"/>
          <w:szCs w:val="19"/>
        </w:rPr>
        <w:t>satisfactory</w:t>
      </w:r>
      <w:r w:rsidR="00F57949" w:rsidRPr="00C25A72">
        <w:rPr>
          <w:rFonts w:ascii="Bookman Old Style" w:hAnsi="Bookman Old Style"/>
          <w:sz w:val="19"/>
          <w:szCs w:val="19"/>
        </w:rPr>
        <w:t>, shall</w:t>
      </w:r>
      <w:r w:rsidRPr="00C25A72">
        <w:rPr>
          <w:rFonts w:ascii="Bookman Old Style" w:hAnsi="Bookman Old Style"/>
          <w:sz w:val="19"/>
          <w:szCs w:val="19"/>
        </w:rPr>
        <w:t>, in each case,</w:t>
      </w:r>
      <w:r w:rsidR="00F57949" w:rsidRPr="00C25A72">
        <w:rPr>
          <w:rFonts w:ascii="Bookman Old Style" w:hAnsi="Bookman Old Style"/>
          <w:sz w:val="19"/>
          <w:szCs w:val="19"/>
        </w:rPr>
        <w:t xml:space="preserve"> be by </w:t>
      </w:r>
      <w:r w:rsidR="00F65304" w:rsidRPr="00C25A72">
        <w:rPr>
          <w:rFonts w:ascii="Bookman Old Style" w:hAnsi="Bookman Old Style"/>
          <w:sz w:val="19"/>
          <w:szCs w:val="19"/>
        </w:rPr>
        <w:t xml:space="preserve">AWG </w:t>
      </w:r>
      <w:r w:rsidR="00DF5DAC" w:rsidRPr="00C25A72">
        <w:rPr>
          <w:rFonts w:ascii="Bookman Old Style" w:hAnsi="Bookman Old Style"/>
          <w:sz w:val="19"/>
          <w:szCs w:val="19"/>
        </w:rPr>
        <w:t xml:space="preserve">in its </w:t>
      </w:r>
      <w:r w:rsidR="00F65304" w:rsidRPr="00C25A72">
        <w:rPr>
          <w:rFonts w:ascii="Bookman Old Style" w:hAnsi="Bookman Old Style"/>
          <w:sz w:val="19"/>
          <w:szCs w:val="19"/>
        </w:rPr>
        <w:t>sole discretion</w:t>
      </w:r>
      <w:r w:rsidR="0005331E" w:rsidRPr="00C25A72">
        <w:rPr>
          <w:rFonts w:ascii="Bookman Old Style" w:hAnsi="Bookman Old Style"/>
          <w:sz w:val="19"/>
          <w:szCs w:val="19"/>
        </w:rPr>
        <w:t>.</w:t>
      </w:r>
    </w:p>
    <w:p w14:paraId="5C5701F3" w14:textId="1DB7F941" w:rsidR="009B7C58" w:rsidRPr="00C25A72" w:rsidRDefault="007379DA" w:rsidP="00CE0641">
      <w:pPr>
        <w:pStyle w:val="ListParagraph"/>
        <w:numPr>
          <w:ilvl w:val="0"/>
          <w:numId w:val="11"/>
        </w:numPr>
        <w:spacing w:line="276" w:lineRule="auto"/>
        <w:ind w:hanging="720"/>
        <w:contextualSpacing w:val="0"/>
        <w:jc w:val="both"/>
        <w:rPr>
          <w:rFonts w:ascii="Bookman Old Style" w:hAnsi="Bookman Old Style"/>
          <w:sz w:val="19"/>
          <w:szCs w:val="19"/>
        </w:rPr>
      </w:pPr>
      <w:r w:rsidRPr="00C25A72">
        <w:rPr>
          <w:rFonts w:ascii="Bookman Old Style" w:hAnsi="Bookman Old Style"/>
          <w:sz w:val="19"/>
          <w:szCs w:val="19"/>
        </w:rPr>
        <w:t>The Applicant represents and warrants that it maintains and effectively applies, and covenants that it will maintain and effectively apply, policies and procedures designed to comply with all ‘know your customer’, anti-money laundering,</w:t>
      </w:r>
      <w:r w:rsidR="00E82BFA" w:rsidRPr="00C25A72">
        <w:rPr>
          <w:rFonts w:ascii="Bookman Old Style" w:hAnsi="Bookman Old Style"/>
          <w:sz w:val="19"/>
          <w:szCs w:val="19"/>
        </w:rPr>
        <w:t xml:space="preserve"> </w:t>
      </w:r>
      <w:r w:rsidR="00E82BFA" w:rsidRPr="00C25A72">
        <w:rPr>
          <w:rFonts w:ascii="Bookman Old Style" w:hAnsi="Bookman Old Style"/>
          <w:sz w:val="19"/>
          <w:szCs w:val="19"/>
          <w:lang w:val="en-GB"/>
        </w:rPr>
        <w:t>anti-corruption, sanctions, or anti-terrorism funding laws,</w:t>
      </w:r>
      <w:r w:rsidRPr="00C25A72">
        <w:rPr>
          <w:rFonts w:ascii="Bookman Old Style" w:hAnsi="Bookman Old Style"/>
          <w:sz w:val="19"/>
          <w:szCs w:val="19"/>
        </w:rPr>
        <w:t xml:space="preserve"> and other legal requirements and obligations that would need to be satisfied</w:t>
      </w:r>
      <w:r w:rsidR="00CC323A" w:rsidRPr="00C25A72">
        <w:rPr>
          <w:rFonts w:ascii="Bookman Old Style" w:hAnsi="Bookman Old Style"/>
          <w:sz w:val="19"/>
          <w:szCs w:val="19"/>
        </w:rPr>
        <w:t xml:space="preserve"> (a) in its jurisdiction, and (b</w:t>
      </w:r>
      <w:r w:rsidRPr="00C25A72">
        <w:rPr>
          <w:rFonts w:ascii="Bookman Old Style" w:hAnsi="Bookman Old Style"/>
          <w:sz w:val="19"/>
          <w:szCs w:val="19"/>
        </w:rPr>
        <w:t xml:space="preserve">) if it has indicated in Paragraph </w:t>
      </w:r>
      <w:r w:rsidR="000A5672" w:rsidRPr="00C25A72">
        <w:rPr>
          <w:rFonts w:ascii="Bookman Old Style" w:hAnsi="Bookman Old Style"/>
          <w:sz w:val="19"/>
          <w:szCs w:val="19"/>
        </w:rPr>
        <w:t>3</w:t>
      </w:r>
      <w:r w:rsidRPr="00C25A72">
        <w:rPr>
          <w:rFonts w:ascii="Bookman Old Style" w:hAnsi="Bookman Old Style"/>
          <w:sz w:val="19"/>
          <w:szCs w:val="19"/>
        </w:rPr>
        <w:t xml:space="preserve"> of the APPENDIX that it is APPLICANT TYPE B, in the jurisdiction of </w:t>
      </w:r>
      <w:r w:rsidR="00596FC0" w:rsidRPr="00C25A72">
        <w:rPr>
          <w:rFonts w:ascii="Bookman Old Style" w:hAnsi="Bookman Old Style"/>
          <w:sz w:val="19"/>
          <w:szCs w:val="19"/>
        </w:rPr>
        <w:t xml:space="preserve">Designated </w:t>
      </w:r>
      <w:r w:rsidRPr="00C25A72">
        <w:rPr>
          <w:rFonts w:ascii="Bookman Old Style" w:hAnsi="Bookman Old Style"/>
          <w:sz w:val="19"/>
          <w:szCs w:val="19"/>
        </w:rPr>
        <w:t>Affiliate, in each case substantively equivalent to those applicable in such jurisdiction(s) both (x) to an entity regulated as a bank and (y) to an entity acting as a professional trustee</w:t>
      </w:r>
      <w:r w:rsidR="009B700F" w:rsidRPr="00C25A72">
        <w:rPr>
          <w:rFonts w:ascii="Bookman Old Style" w:hAnsi="Bookman Old Style"/>
          <w:sz w:val="19"/>
          <w:szCs w:val="19"/>
        </w:rPr>
        <w:t>.</w:t>
      </w:r>
      <w:r w:rsidR="009B7C58" w:rsidRPr="00C25A72">
        <w:rPr>
          <w:rFonts w:ascii="Bookman Old Style" w:hAnsi="Bookman Old Style"/>
          <w:sz w:val="19"/>
          <w:szCs w:val="19"/>
        </w:rPr>
        <w:t xml:space="preserve"> </w:t>
      </w:r>
    </w:p>
    <w:p w14:paraId="6EA4756E" w14:textId="73F9C15F" w:rsidR="005C3291" w:rsidRPr="00C25A72" w:rsidRDefault="007379DA">
      <w:pPr>
        <w:pStyle w:val="ListParagraph"/>
        <w:numPr>
          <w:ilvl w:val="0"/>
          <w:numId w:val="11"/>
        </w:numPr>
        <w:spacing w:line="276" w:lineRule="auto"/>
        <w:ind w:hanging="720"/>
        <w:contextualSpacing w:val="0"/>
        <w:jc w:val="both"/>
        <w:rPr>
          <w:rFonts w:ascii="Bookman Old Style" w:hAnsi="Bookman Old Style"/>
          <w:sz w:val="19"/>
          <w:szCs w:val="19"/>
        </w:rPr>
      </w:pPr>
      <w:bookmarkStart w:id="1" w:name="_Hlk23542404"/>
      <w:r w:rsidRPr="00C25A72">
        <w:rPr>
          <w:rFonts w:ascii="Bookman Old Style" w:hAnsi="Bookman Old Style"/>
          <w:sz w:val="19"/>
          <w:szCs w:val="19"/>
        </w:rPr>
        <w:lastRenderedPageBreak/>
        <w:t xml:space="preserve">If the Applicant has indicated in Paragraph </w:t>
      </w:r>
      <w:r w:rsidR="000A5672" w:rsidRPr="00C25A72">
        <w:rPr>
          <w:rFonts w:ascii="Bookman Old Style" w:hAnsi="Bookman Old Style"/>
          <w:sz w:val="19"/>
          <w:szCs w:val="19"/>
        </w:rPr>
        <w:t>3</w:t>
      </w:r>
      <w:r w:rsidRPr="00C25A72">
        <w:rPr>
          <w:rFonts w:ascii="Bookman Old Style" w:hAnsi="Bookman Old Style"/>
          <w:sz w:val="19"/>
          <w:szCs w:val="19"/>
        </w:rPr>
        <w:t xml:space="preserve"> of the APPENDIX that it is APPLICANT TYPE C</w:t>
      </w:r>
      <w:bookmarkEnd w:id="1"/>
      <w:r w:rsidRPr="00C25A72">
        <w:rPr>
          <w:rFonts w:ascii="Bookman Old Style" w:hAnsi="Bookman Old Style"/>
          <w:sz w:val="19"/>
          <w:szCs w:val="19"/>
        </w:rPr>
        <w:t xml:space="preserve">, the Applicant </w:t>
      </w:r>
      <w:r w:rsidRPr="00C25A72">
        <w:rPr>
          <w:rFonts w:ascii="Bookman Old Style" w:hAnsi="Bookman Old Style"/>
          <w:b/>
          <w:sz w:val="19"/>
          <w:szCs w:val="19"/>
        </w:rPr>
        <w:t>ATTACHES TO THIS REQUEST LETTER</w:t>
      </w:r>
      <w:r w:rsidRPr="00C25A72">
        <w:rPr>
          <w:rFonts w:ascii="Bookman Old Style" w:hAnsi="Bookman Old Style"/>
          <w:sz w:val="19"/>
          <w:szCs w:val="19"/>
        </w:rPr>
        <w:t xml:space="preserve"> a third-party letter addressed to AWG </w:t>
      </w:r>
      <w:r w:rsidR="006E52B6">
        <w:rPr>
          <w:rFonts w:ascii="Bookman Old Style" w:hAnsi="Bookman Old Style"/>
          <w:sz w:val="19"/>
          <w:szCs w:val="19"/>
        </w:rPr>
        <w:t xml:space="preserve">that </w:t>
      </w:r>
      <w:r w:rsidR="003975D4">
        <w:rPr>
          <w:rFonts w:ascii="Bookman Old Style" w:hAnsi="Bookman Old Style"/>
          <w:sz w:val="19"/>
          <w:szCs w:val="19"/>
        </w:rPr>
        <w:t xml:space="preserve">(a) </w:t>
      </w:r>
      <w:r w:rsidR="006E52B6">
        <w:rPr>
          <w:rFonts w:ascii="Bookman Old Style" w:hAnsi="Bookman Old Style"/>
          <w:sz w:val="19"/>
          <w:szCs w:val="19"/>
        </w:rPr>
        <w:t xml:space="preserve">states </w:t>
      </w:r>
      <w:r w:rsidRPr="00C25A72">
        <w:rPr>
          <w:rFonts w:ascii="Bookman Old Style" w:hAnsi="Bookman Old Style"/>
          <w:sz w:val="19"/>
          <w:szCs w:val="19"/>
        </w:rPr>
        <w:t xml:space="preserve">that the Applicant maintains and effectively applies policies and procedures designed to comply with all ‘know your customer’, anti-money laundering, </w:t>
      </w:r>
      <w:r w:rsidR="00E82BFA" w:rsidRPr="00C25A72">
        <w:rPr>
          <w:rFonts w:ascii="Bookman Old Style" w:hAnsi="Bookman Old Style"/>
          <w:sz w:val="19"/>
          <w:szCs w:val="19"/>
          <w:lang w:val="en-GB"/>
        </w:rPr>
        <w:t xml:space="preserve">anti-corruption, sanctions, or anti-terrorism funding laws, </w:t>
      </w:r>
      <w:r w:rsidRPr="00C25A72">
        <w:rPr>
          <w:rFonts w:ascii="Bookman Old Style" w:hAnsi="Bookman Old Style"/>
          <w:sz w:val="19"/>
          <w:szCs w:val="19"/>
        </w:rPr>
        <w:t xml:space="preserve">and other legal requirements and obligations that would need to be satisfied in its jurisdiction substantively equivalent to those applicable in such jurisdiction </w:t>
      </w:r>
      <w:r w:rsidR="00FE4F26" w:rsidRPr="00C25A72">
        <w:rPr>
          <w:rFonts w:ascii="Bookman Old Style" w:hAnsi="Bookman Old Style"/>
          <w:sz w:val="19"/>
          <w:szCs w:val="19"/>
        </w:rPr>
        <w:t>both (</w:t>
      </w:r>
      <w:r w:rsidR="00136009">
        <w:rPr>
          <w:rFonts w:ascii="Bookman Old Style" w:hAnsi="Bookman Old Style"/>
          <w:sz w:val="19"/>
          <w:szCs w:val="19"/>
        </w:rPr>
        <w:t>i</w:t>
      </w:r>
      <w:r w:rsidR="00FE4F26" w:rsidRPr="00C25A72">
        <w:rPr>
          <w:rFonts w:ascii="Bookman Old Style" w:hAnsi="Bookman Old Style"/>
          <w:sz w:val="19"/>
          <w:szCs w:val="19"/>
        </w:rPr>
        <w:t>) to an entity  regulated as a bank and (</w:t>
      </w:r>
      <w:r w:rsidR="00136009">
        <w:rPr>
          <w:rFonts w:ascii="Bookman Old Style" w:hAnsi="Bookman Old Style"/>
          <w:sz w:val="19"/>
          <w:szCs w:val="19"/>
        </w:rPr>
        <w:t>ii</w:t>
      </w:r>
      <w:r w:rsidR="00FE4F26" w:rsidRPr="00C25A72">
        <w:rPr>
          <w:rFonts w:ascii="Bookman Old Style" w:hAnsi="Bookman Old Style"/>
          <w:sz w:val="19"/>
          <w:szCs w:val="19"/>
        </w:rPr>
        <w:t>) to an entity acting as a professional trustee</w:t>
      </w:r>
      <w:r w:rsidR="003975D4">
        <w:rPr>
          <w:rFonts w:ascii="Bookman Old Style" w:hAnsi="Bookman Old Style"/>
          <w:sz w:val="19"/>
          <w:szCs w:val="19"/>
        </w:rPr>
        <w:t xml:space="preserve"> and (b) </w:t>
      </w:r>
      <w:r w:rsidR="006E52B6">
        <w:rPr>
          <w:rFonts w:ascii="Bookman Old Style" w:hAnsi="Bookman Old Style"/>
          <w:sz w:val="19"/>
          <w:szCs w:val="19"/>
        </w:rPr>
        <w:t xml:space="preserve">includes a </w:t>
      </w:r>
      <w:r w:rsidR="003975D4" w:rsidRPr="003975D4">
        <w:rPr>
          <w:rFonts w:ascii="Bookman Old Style" w:hAnsi="Bookman Old Style"/>
          <w:sz w:val="19"/>
          <w:szCs w:val="19"/>
        </w:rPr>
        <w:t>represent</w:t>
      </w:r>
      <w:r w:rsidR="006E52B6">
        <w:rPr>
          <w:rFonts w:ascii="Bookman Old Style" w:hAnsi="Bookman Old Style"/>
          <w:sz w:val="19"/>
          <w:szCs w:val="19"/>
        </w:rPr>
        <w:t>ation</w:t>
      </w:r>
      <w:r w:rsidR="003975D4" w:rsidRPr="003975D4">
        <w:rPr>
          <w:rFonts w:ascii="Bookman Old Style" w:hAnsi="Bookman Old Style"/>
          <w:sz w:val="19"/>
          <w:szCs w:val="19"/>
        </w:rPr>
        <w:t xml:space="preserve"> </w:t>
      </w:r>
      <w:r w:rsidR="006E52B6">
        <w:rPr>
          <w:rFonts w:ascii="Bookman Old Style" w:hAnsi="Bookman Old Style"/>
          <w:sz w:val="19"/>
          <w:szCs w:val="19"/>
        </w:rPr>
        <w:t xml:space="preserve">from such </w:t>
      </w:r>
      <w:r w:rsidR="006E52B6" w:rsidRPr="003975D4">
        <w:rPr>
          <w:rFonts w:ascii="Bookman Old Style" w:hAnsi="Bookman Old Style"/>
          <w:sz w:val="19"/>
          <w:szCs w:val="19"/>
        </w:rPr>
        <w:t xml:space="preserve">third-party </w:t>
      </w:r>
      <w:r w:rsidR="006E52B6">
        <w:rPr>
          <w:rFonts w:ascii="Bookman Old Style" w:hAnsi="Bookman Old Style"/>
          <w:sz w:val="19"/>
          <w:szCs w:val="19"/>
        </w:rPr>
        <w:t>letter provider that it has the</w:t>
      </w:r>
      <w:r w:rsidR="003975D4" w:rsidRPr="003975D4">
        <w:rPr>
          <w:rFonts w:ascii="Bookman Old Style" w:hAnsi="Bookman Old Style"/>
          <w:sz w:val="19"/>
          <w:szCs w:val="19"/>
        </w:rPr>
        <w:t xml:space="preserve"> requisite experience and expertise to adequate</w:t>
      </w:r>
      <w:r w:rsidR="006E52B6">
        <w:rPr>
          <w:rFonts w:ascii="Bookman Old Style" w:hAnsi="Bookman Old Style"/>
          <w:sz w:val="19"/>
          <w:szCs w:val="19"/>
        </w:rPr>
        <w:t>ly</w:t>
      </w:r>
      <w:r w:rsidR="003975D4" w:rsidRPr="003975D4">
        <w:rPr>
          <w:rFonts w:ascii="Bookman Old Style" w:hAnsi="Bookman Old Style"/>
          <w:sz w:val="19"/>
          <w:szCs w:val="19"/>
        </w:rPr>
        <w:t xml:space="preserve"> examine the policies and procedures used by the Applicant for purposes of verifying</w:t>
      </w:r>
      <w:r w:rsidR="0028208F">
        <w:rPr>
          <w:rFonts w:ascii="Bookman Old Style" w:hAnsi="Bookman Old Style"/>
          <w:sz w:val="19"/>
          <w:szCs w:val="19"/>
        </w:rPr>
        <w:t xml:space="preserve"> compliance with</w:t>
      </w:r>
      <w:r w:rsidR="00747083">
        <w:rPr>
          <w:rFonts w:ascii="Bookman Old Style" w:hAnsi="Bookman Old Style"/>
          <w:sz w:val="19"/>
          <w:szCs w:val="19"/>
        </w:rPr>
        <w:t xml:space="preserve"> the</w:t>
      </w:r>
      <w:r w:rsidR="0028208F">
        <w:rPr>
          <w:rFonts w:ascii="Bookman Old Style" w:hAnsi="Bookman Old Style"/>
          <w:sz w:val="19"/>
          <w:szCs w:val="19"/>
        </w:rPr>
        <w:t xml:space="preserve"> standard set forth in the preceding sub-part 5(a)</w:t>
      </w:r>
      <w:r w:rsidR="00A84B4C" w:rsidRPr="00C25A72">
        <w:rPr>
          <w:rFonts w:ascii="Bookman Old Style" w:hAnsi="Bookman Old Style"/>
          <w:sz w:val="19"/>
          <w:szCs w:val="19"/>
        </w:rPr>
        <w:t>; provided that</w:t>
      </w:r>
      <w:r w:rsidR="00CD42ED" w:rsidRPr="00C25A72">
        <w:rPr>
          <w:rFonts w:ascii="Bookman Old Style" w:hAnsi="Bookman Old Style"/>
          <w:sz w:val="19"/>
          <w:szCs w:val="19"/>
        </w:rPr>
        <w:t xml:space="preserve"> if </w:t>
      </w:r>
      <w:r w:rsidR="00FF556D" w:rsidRPr="00C25A72">
        <w:rPr>
          <w:rFonts w:ascii="Bookman Old Style" w:hAnsi="Bookman Old Style"/>
          <w:sz w:val="19"/>
          <w:szCs w:val="19"/>
        </w:rPr>
        <w:t xml:space="preserve">solely </w:t>
      </w:r>
      <w:r w:rsidR="00CD42ED" w:rsidRPr="00C25A72">
        <w:rPr>
          <w:rFonts w:ascii="Bookman Old Style" w:hAnsi="Bookman Old Style"/>
          <w:sz w:val="19"/>
          <w:szCs w:val="19"/>
        </w:rPr>
        <w:t xml:space="preserve">due to a lack of sufficient samples of procedures for auditing purposes, </w:t>
      </w:r>
      <w:r w:rsidR="00A84B4C" w:rsidRPr="00C25A72">
        <w:rPr>
          <w:rFonts w:ascii="Bookman Old Style" w:hAnsi="Bookman Old Style"/>
          <w:sz w:val="19"/>
          <w:szCs w:val="19"/>
        </w:rPr>
        <w:t>the Applicant is able to provide such letter relating</w:t>
      </w:r>
      <w:r w:rsidR="00993EBF" w:rsidRPr="00C25A72">
        <w:rPr>
          <w:rFonts w:ascii="Bookman Old Style" w:hAnsi="Bookman Old Style"/>
          <w:sz w:val="19"/>
          <w:szCs w:val="19"/>
        </w:rPr>
        <w:t xml:space="preserve"> only to</w:t>
      </w:r>
      <w:r w:rsidR="00A84B4C" w:rsidRPr="00C25A72">
        <w:rPr>
          <w:rFonts w:ascii="Bookman Old Style" w:hAnsi="Bookman Old Style"/>
          <w:sz w:val="19"/>
          <w:szCs w:val="19"/>
        </w:rPr>
        <w:t xml:space="preserve"> </w:t>
      </w:r>
      <w:r w:rsidR="00FF556D" w:rsidRPr="00C25A72">
        <w:rPr>
          <w:rFonts w:ascii="Bookman Old Style" w:hAnsi="Bookman Old Style"/>
          <w:sz w:val="19"/>
          <w:szCs w:val="19"/>
        </w:rPr>
        <w:t xml:space="preserve">such </w:t>
      </w:r>
      <w:r w:rsidR="00DA287C" w:rsidRPr="00C25A72">
        <w:rPr>
          <w:rFonts w:ascii="Bookman Old Style" w:hAnsi="Bookman Old Style"/>
          <w:sz w:val="19"/>
          <w:szCs w:val="19"/>
        </w:rPr>
        <w:t xml:space="preserve">policies, and not </w:t>
      </w:r>
      <w:r w:rsidR="00FF556D" w:rsidRPr="00C25A72">
        <w:rPr>
          <w:rFonts w:ascii="Bookman Old Style" w:hAnsi="Bookman Old Style"/>
          <w:sz w:val="19"/>
          <w:szCs w:val="19"/>
        </w:rPr>
        <w:t xml:space="preserve">such </w:t>
      </w:r>
      <w:r w:rsidR="00DA287C" w:rsidRPr="00C25A72">
        <w:rPr>
          <w:rFonts w:ascii="Bookman Old Style" w:hAnsi="Bookman Old Style"/>
          <w:sz w:val="19"/>
          <w:szCs w:val="19"/>
        </w:rPr>
        <w:t xml:space="preserve">procedures, </w:t>
      </w:r>
      <w:r w:rsidR="00993EBF" w:rsidRPr="00C25A72">
        <w:rPr>
          <w:rFonts w:ascii="Bookman Old Style" w:hAnsi="Bookman Old Style"/>
          <w:sz w:val="19"/>
          <w:szCs w:val="19"/>
        </w:rPr>
        <w:t>then such letter may be provided relating to</w:t>
      </w:r>
      <w:r w:rsidR="0018722F" w:rsidRPr="00C25A72">
        <w:rPr>
          <w:rFonts w:ascii="Bookman Old Style" w:hAnsi="Bookman Old Style"/>
          <w:sz w:val="19"/>
          <w:szCs w:val="19"/>
        </w:rPr>
        <w:t xml:space="preserve"> policies only so long as a follow-on letter relating to </w:t>
      </w:r>
      <w:r w:rsidR="00FF556D" w:rsidRPr="00C25A72">
        <w:rPr>
          <w:rFonts w:ascii="Bookman Old Style" w:hAnsi="Bookman Old Style"/>
          <w:sz w:val="19"/>
          <w:szCs w:val="19"/>
        </w:rPr>
        <w:t xml:space="preserve">such </w:t>
      </w:r>
      <w:r w:rsidR="0018722F" w:rsidRPr="00C25A72">
        <w:rPr>
          <w:rFonts w:ascii="Bookman Old Style" w:hAnsi="Bookman Old Style"/>
          <w:sz w:val="19"/>
          <w:szCs w:val="19"/>
        </w:rPr>
        <w:t>procedures is provided to AWG within one year of such initial letter</w:t>
      </w:r>
      <w:r w:rsidRPr="00C25A72">
        <w:rPr>
          <w:rFonts w:ascii="Bookman Old Style" w:hAnsi="Bookman Old Style"/>
          <w:sz w:val="19"/>
          <w:szCs w:val="19"/>
        </w:rPr>
        <w:t xml:space="preserve">. </w:t>
      </w:r>
      <w:r w:rsidR="00E84926" w:rsidRPr="00C25A72">
        <w:rPr>
          <w:rFonts w:ascii="Bookman Old Style" w:hAnsi="Bookman Old Style"/>
          <w:sz w:val="19"/>
          <w:szCs w:val="19"/>
        </w:rPr>
        <w:t xml:space="preserve">The Applicant agrees that the determination of whether </w:t>
      </w:r>
      <w:r w:rsidR="00424C8D" w:rsidRPr="00C25A72">
        <w:rPr>
          <w:rFonts w:ascii="Bookman Old Style" w:hAnsi="Bookman Old Style"/>
          <w:sz w:val="19"/>
          <w:szCs w:val="19"/>
        </w:rPr>
        <w:t xml:space="preserve">the </w:t>
      </w:r>
      <w:r w:rsidR="00E84926" w:rsidRPr="00C25A72">
        <w:rPr>
          <w:rFonts w:ascii="Bookman Old Style" w:hAnsi="Bookman Old Style"/>
          <w:sz w:val="19"/>
          <w:szCs w:val="19"/>
        </w:rPr>
        <w:t>the form</w:t>
      </w:r>
      <w:r w:rsidR="00424C8D" w:rsidRPr="00C25A72">
        <w:rPr>
          <w:rFonts w:ascii="Bookman Old Style" w:hAnsi="Bookman Old Style"/>
          <w:sz w:val="19"/>
          <w:szCs w:val="19"/>
        </w:rPr>
        <w:t xml:space="preserve">, </w:t>
      </w:r>
      <w:r w:rsidR="00E84926" w:rsidRPr="00C25A72">
        <w:rPr>
          <w:rFonts w:ascii="Bookman Old Style" w:hAnsi="Bookman Old Style"/>
          <w:sz w:val="19"/>
          <w:szCs w:val="19"/>
        </w:rPr>
        <w:t xml:space="preserve">substance </w:t>
      </w:r>
      <w:r w:rsidR="00424C8D" w:rsidRPr="00C25A72">
        <w:rPr>
          <w:rFonts w:ascii="Bookman Old Style" w:hAnsi="Bookman Old Style"/>
          <w:sz w:val="19"/>
          <w:szCs w:val="19"/>
        </w:rPr>
        <w:t xml:space="preserve">and provider </w:t>
      </w:r>
      <w:r w:rsidR="00E84926" w:rsidRPr="00C25A72">
        <w:rPr>
          <w:rFonts w:ascii="Bookman Old Style" w:hAnsi="Bookman Old Style"/>
          <w:sz w:val="19"/>
          <w:szCs w:val="19"/>
        </w:rPr>
        <w:t xml:space="preserve">of </w:t>
      </w:r>
      <w:r w:rsidR="00C777CB" w:rsidRPr="00C25A72">
        <w:rPr>
          <w:rFonts w:ascii="Bookman Old Style" w:hAnsi="Bookman Old Style"/>
          <w:sz w:val="19"/>
          <w:szCs w:val="19"/>
        </w:rPr>
        <w:t>the</w:t>
      </w:r>
      <w:r w:rsidR="00E84926" w:rsidRPr="00C25A72">
        <w:rPr>
          <w:rFonts w:ascii="Bookman Old Style" w:hAnsi="Bookman Old Style"/>
          <w:sz w:val="19"/>
          <w:szCs w:val="19"/>
        </w:rPr>
        <w:t xml:space="preserve"> letter</w:t>
      </w:r>
      <w:r w:rsidR="00C777CB" w:rsidRPr="00C25A72">
        <w:rPr>
          <w:rFonts w:ascii="Bookman Old Style" w:hAnsi="Bookman Old Style"/>
          <w:sz w:val="19"/>
          <w:szCs w:val="19"/>
        </w:rPr>
        <w:t xml:space="preserve">s </w:t>
      </w:r>
      <w:r w:rsidR="00FE4F26" w:rsidRPr="00C25A72">
        <w:rPr>
          <w:rFonts w:ascii="Bookman Old Style" w:hAnsi="Bookman Old Style"/>
          <w:sz w:val="19"/>
          <w:szCs w:val="19"/>
        </w:rPr>
        <w:t xml:space="preserve">and certificates </w:t>
      </w:r>
      <w:r w:rsidR="005D4B7F" w:rsidRPr="00C25A72">
        <w:rPr>
          <w:rFonts w:ascii="Bookman Old Style" w:hAnsi="Bookman Old Style"/>
          <w:sz w:val="19"/>
          <w:szCs w:val="19"/>
        </w:rPr>
        <w:t>referred to</w:t>
      </w:r>
      <w:r w:rsidR="00C777CB" w:rsidRPr="00C25A72">
        <w:rPr>
          <w:rFonts w:ascii="Bookman Old Style" w:hAnsi="Bookman Old Style"/>
          <w:sz w:val="19"/>
          <w:szCs w:val="19"/>
        </w:rPr>
        <w:t xml:space="preserve"> in this paragraph 5</w:t>
      </w:r>
      <w:r w:rsidR="00E84926" w:rsidRPr="00C25A72">
        <w:rPr>
          <w:rFonts w:ascii="Bookman Old Style" w:hAnsi="Bookman Old Style"/>
          <w:sz w:val="19"/>
          <w:szCs w:val="19"/>
        </w:rPr>
        <w:t xml:space="preserve"> </w:t>
      </w:r>
      <w:r w:rsidR="00FE4F26" w:rsidRPr="00C25A72">
        <w:rPr>
          <w:rFonts w:ascii="Bookman Old Style" w:hAnsi="Bookman Old Style"/>
          <w:sz w:val="19"/>
          <w:szCs w:val="19"/>
        </w:rPr>
        <w:t>and in paragraphs 6 and 7 below are</w:t>
      </w:r>
      <w:r w:rsidR="00E84926" w:rsidRPr="00C25A72">
        <w:rPr>
          <w:rFonts w:ascii="Bookman Old Style" w:hAnsi="Bookman Old Style"/>
          <w:sz w:val="19"/>
          <w:szCs w:val="19"/>
        </w:rPr>
        <w:t>, in each case, satisfactory, shall be by AWG in its sole discretion.</w:t>
      </w:r>
    </w:p>
    <w:p w14:paraId="3AD0FDA7" w14:textId="3B4143BE" w:rsidR="00EB0861" w:rsidRPr="00C25A72" w:rsidRDefault="00EB0861">
      <w:pPr>
        <w:pStyle w:val="ListParagraph"/>
        <w:numPr>
          <w:ilvl w:val="0"/>
          <w:numId w:val="11"/>
        </w:numPr>
        <w:spacing w:line="276" w:lineRule="auto"/>
        <w:ind w:hanging="720"/>
        <w:contextualSpacing w:val="0"/>
        <w:jc w:val="both"/>
        <w:rPr>
          <w:rFonts w:ascii="Bookman Old Style" w:hAnsi="Bookman Old Style"/>
          <w:sz w:val="19"/>
          <w:szCs w:val="19"/>
        </w:rPr>
      </w:pPr>
      <w:r w:rsidRPr="00C25A72">
        <w:rPr>
          <w:rFonts w:ascii="Bookman Old Style" w:hAnsi="Bookman Old Style"/>
          <w:sz w:val="19"/>
          <w:szCs w:val="19"/>
        </w:rPr>
        <w:t>If the Applicant has indicated in Paragraph 3 of the APPENDIX that it is APPLICANT TYPE C, the Applicant agrees to provide AWG, on an annual basis, a certificate from an acceptable officer of the Applicant certifying that</w:t>
      </w:r>
      <w:r w:rsidR="00931B21" w:rsidRPr="00C25A72">
        <w:rPr>
          <w:rFonts w:ascii="Bookman Old Style" w:hAnsi="Bookman Old Style"/>
          <w:sz w:val="19"/>
          <w:szCs w:val="19"/>
        </w:rPr>
        <w:t xml:space="preserve"> </w:t>
      </w:r>
      <w:r w:rsidR="002018D8" w:rsidRPr="00C25A72">
        <w:rPr>
          <w:rFonts w:ascii="Bookman Old Style" w:hAnsi="Bookman Old Style"/>
          <w:sz w:val="19"/>
          <w:szCs w:val="19"/>
        </w:rPr>
        <w:t xml:space="preserve">it </w:t>
      </w:r>
      <w:r w:rsidR="00931B21" w:rsidRPr="00C25A72">
        <w:rPr>
          <w:rFonts w:ascii="Bookman Old Style" w:hAnsi="Bookman Old Style"/>
          <w:sz w:val="19"/>
          <w:szCs w:val="19"/>
        </w:rPr>
        <w:t xml:space="preserve">maintains and effectively applies policies and procedures designed to comply with all ‘know your customer’, anti-money laundering, anti-corruption, sanctions, or anti-terrorism funding laws, and other legal requirements and obligations that would need to be satisfied in its jurisdiction substantively equivalent to those applicable in such jurisdiction </w:t>
      </w:r>
      <w:r w:rsidR="00FE4F26" w:rsidRPr="00C25A72">
        <w:rPr>
          <w:rFonts w:ascii="Bookman Old Style" w:hAnsi="Bookman Old Style"/>
          <w:sz w:val="19"/>
          <w:szCs w:val="19"/>
        </w:rPr>
        <w:t>both (</w:t>
      </w:r>
      <w:r w:rsidR="00136009">
        <w:rPr>
          <w:rFonts w:ascii="Bookman Old Style" w:hAnsi="Bookman Old Style"/>
          <w:sz w:val="19"/>
          <w:szCs w:val="19"/>
        </w:rPr>
        <w:t>a</w:t>
      </w:r>
      <w:r w:rsidR="00FE4F26" w:rsidRPr="00C25A72">
        <w:rPr>
          <w:rFonts w:ascii="Bookman Old Style" w:hAnsi="Bookman Old Style"/>
          <w:sz w:val="19"/>
          <w:szCs w:val="19"/>
        </w:rPr>
        <w:t>) to an entity  regulated as a bank and (</w:t>
      </w:r>
      <w:r w:rsidR="00136009">
        <w:rPr>
          <w:rFonts w:ascii="Bookman Old Style" w:hAnsi="Bookman Old Style"/>
          <w:sz w:val="19"/>
          <w:szCs w:val="19"/>
        </w:rPr>
        <w:t>b</w:t>
      </w:r>
      <w:r w:rsidR="00FE4F26" w:rsidRPr="00C25A72">
        <w:rPr>
          <w:rFonts w:ascii="Bookman Old Style" w:hAnsi="Bookman Old Style"/>
          <w:sz w:val="19"/>
          <w:szCs w:val="19"/>
        </w:rPr>
        <w:t>) to an entity acting as a professional trustee.</w:t>
      </w:r>
    </w:p>
    <w:p w14:paraId="6D641699" w14:textId="155F2BA6" w:rsidR="00DE3D20" w:rsidRPr="00C25A72" w:rsidRDefault="00EB0861">
      <w:pPr>
        <w:pStyle w:val="ListParagraph"/>
        <w:numPr>
          <w:ilvl w:val="0"/>
          <w:numId w:val="11"/>
        </w:numPr>
        <w:spacing w:line="276" w:lineRule="auto"/>
        <w:ind w:hanging="720"/>
        <w:contextualSpacing w:val="0"/>
        <w:jc w:val="both"/>
        <w:rPr>
          <w:rFonts w:ascii="Bookman Old Style" w:hAnsi="Bookman Old Style"/>
          <w:sz w:val="19"/>
          <w:szCs w:val="19"/>
        </w:rPr>
      </w:pPr>
      <w:r w:rsidRPr="00C25A72">
        <w:rPr>
          <w:rFonts w:ascii="Bookman Old Style" w:hAnsi="Bookman Old Style"/>
          <w:sz w:val="19"/>
          <w:szCs w:val="19"/>
        </w:rPr>
        <w:t>If the Applicant has indicated in Paragraph 3 of the APPENDIX that it is APPLICANT TYPE C, t</w:t>
      </w:r>
      <w:r w:rsidR="007379DA" w:rsidRPr="00C25A72">
        <w:rPr>
          <w:rFonts w:ascii="Bookman Old Style" w:hAnsi="Bookman Old Style"/>
          <w:sz w:val="19"/>
          <w:szCs w:val="19"/>
        </w:rPr>
        <w:t>he Applicant agrees to provide AWG</w:t>
      </w:r>
      <w:r w:rsidR="009C0B79" w:rsidRPr="00C25A72">
        <w:rPr>
          <w:rFonts w:ascii="Bookman Old Style" w:hAnsi="Bookman Old Style"/>
          <w:sz w:val="19"/>
          <w:szCs w:val="19"/>
        </w:rPr>
        <w:t>, on a triennial basis</w:t>
      </w:r>
      <w:r w:rsidR="00DE3D20" w:rsidRPr="00C25A72">
        <w:rPr>
          <w:rFonts w:ascii="Bookman Old Style" w:hAnsi="Bookman Old Style"/>
          <w:sz w:val="19"/>
          <w:szCs w:val="19"/>
        </w:rPr>
        <w:t>:</w:t>
      </w:r>
    </w:p>
    <w:p w14:paraId="079E8072" w14:textId="76DE72AB" w:rsidR="00DE3D20" w:rsidRPr="00C25A72" w:rsidRDefault="00B27F58" w:rsidP="00DE7B97">
      <w:pPr>
        <w:pStyle w:val="ListParagraph"/>
        <w:numPr>
          <w:ilvl w:val="1"/>
          <w:numId w:val="11"/>
        </w:numPr>
        <w:spacing w:line="276" w:lineRule="auto"/>
        <w:ind w:hanging="720"/>
        <w:contextualSpacing w:val="0"/>
        <w:jc w:val="both"/>
        <w:rPr>
          <w:rFonts w:ascii="Bookman Old Style" w:hAnsi="Bookman Old Style"/>
          <w:sz w:val="19"/>
          <w:szCs w:val="19"/>
        </w:rPr>
      </w:pPr>
      <w:r w:rsidRPr="00C25A72">
        <w:rPr>
          <w:rFonts w:ascii="Bookman Old Style" w:hAnsi="Bookman Old Style"/>
          <w:sz w:val="19"/>
          <w:szCs w:val="19"/>
        </w:rPr>
        <w:t xml:space="preserve">if the Applicant has indicated </w:t>
      </w:r>
      <w:r w:rsidR="00E30AB2" w:rsidRPr="00C25A72">
        <w:rPr>
          <w:rFonts w:ascii="Bookman Old Style" w:hAnsi="Bookman Old Style"/>
          <w:sz w:val="19"/>
          <w:szCs w:val="19"/>
        </w:rPr>
        <w:t xml:space="preserve">in Paragraph 2 of the APPENDIX the </w:t>
      </w:r>
      <w:r w:rsidR="000B5B2F" w:rsidRPr="00C25A72">
        <w:rPr>
          <w:rFonts w:ascii="Bookman Old Style" w:hAnsi="Bookman Old Style"/>
          <w:sz w:val="19"/>
          <w:szCs w:val="19"/>
        </w:rPr>
        <w:t>jurisdiction</w:t>
      </w:r>
      <w:r w:rsidR="00E30AB2" w:rsidRPr="00C25A72">
        <w:rPr>
          <w:rFonts w:ascii="Bookman Old Style" w:hAnsi="Bookman Old Style"/>
          <w:sz w:val="19"/>
          <w:szCs w:val="19"/>
        </w:rPr>
        <w:t xml:space="preserve"> </w:t>
      </w:r>
      <w:r w:rsidR="00FF556D" w:rsidRPr="00C25A72">
        <w:rPr>
          <w:rFonts w:ascii="Bookman Old Style" w:hAnsi="Bookman Old Style"/>
          <w:sz w:val="19"/>
          <w:szCs w:val="19"/>
        </w:rPr>
        <w:t xml:space="preserve">of </w:t>
      </w:r>
      <w:r w:rsidR="00E30AB2" w:rsidRPr="00C25A72">
        <w:rPr>
          <w:rFonts w:ascii="Bookman Old Style" w:hAnsi="Bookman Old Style"/>
          <w:sz w:val="19"/>
          <w:szCs w:val="19"/>
        </w:rPr>
        <w:t xml:space="preserve">Ireland, </w:t>
      </w:r>
      <w:r w:rsidR="00AB0FDE" w:rsidRPr="00C25A72">
        <w:rPr>
          <w:rFonts w:ascii="Bookman Old Style" w:hAnsi="Bookman Old Style"/>
          <w:sz w:val="19"/>
          <w:szCs w:val="19"/>
        </w:rPr>
        <w:t xml:space="preserve">with </w:t>
      </w:r>
      <w:r w:rsidR="00B637B3" w:rsidRPr="00C25A72">
        <w:rPr>
          <w:rFonts w:ascii="Bookman Old Style" w:hAnsi="Bookman Old Style"/>
          <w:sz w:val="19"/>
          <w:szCs w:val="19"/>
        </w:rPr>
        <w:t>either (</w:t>
      </w:r>
      <w:r w:rsidR="00136009">
        <w:rPr>
          <w:rFonts w:ascii="Bookman Old Style" w:hAnsi="Bookman Old Style"/>
          <w:sz w:val="19"/>
          <w:szCs w:val="19"/>
        </w:rPr>
        <w:t>i</w:t>
      </w:r>
      <w:r w:rsidR="00B637B3" w:rsidRPr="00C25A72">
        <w:rPr>
          <w:rFonts w:ascii="Bookman Old Style" w:hAnsi="Bookman Old Style"/>
          <w:sz w:val="19"/>
          <w:szCs w:val="19"/>
        </w:rPr>
        <w:t>)</w:t>
      </w:r>
      <w:r w:rsidR="00B637B3" w:rsidRPr="00C25A72">
        <w:rPr>
          <w:sz w:val="19"/>
          <w:szCs w:val="19"/>
        </w:rPr>
        <w:t xml:space="preserve"> </w:t>
      </w:r>
      <w:r w:rsidR="00B637B3" w:rsidRPr="00C25A72">
        <w:rPr>
          <w:rFonts w:ascii="Bookman Old Style" w:hAnsi="Bookman Old Style"/>
          <w:sz w:val="19"/>
          <w:szCs w:val="19"/>
        </w:rPr>
        <w:t xml:space="preserve">an updated third-party letter stating the same as set forth in paragraph 5 </w:t>
      </w:r>
      <w:r w:rsidR="0077463E" w:rsidRPr="00C25A72">
        <w:rPr>
          <w:rFonts w:ascii="Bookman Old Style" w:hAnsi="Bookman Old Style"/>
          <w:sz w:val="19"/>
          <w:szCs w:val="19"/>
        </w:rPr>
        <w:t xml:space="preserve">above </w:t>
      </w:r>
      <w:r w:rsidR="00B637B3" w:rsidRPr="00C25A72">
        <w:rPr>
          <w:rFonts w:ascii="Bookman Old Style" w:hAnsi="Bookman Old Style"/>
          <w:sz w:val="19"/>
          <w:szCs w:val="19"/>
        </w:rPr>
        <w:t>or (</w:t>
      </w:r>
      <w:r w:rsidR="00136009">
        <w:rPr>
          <w:rFonts w:ascii="Bookman Old Style" w:hAnsi="Bookman Old Style"/>
          <w:sz w:val="19"/>
          <w:szCs w:val="19"/>
        </w:rPr>
        <w:t>ii</w:t>
      </w:r>
      <w:r w:rsidR="00B637B3" w:rsidRPr="00C25A72">
        <w:rPr>
          <w:rFonts w:ascii="Bookman Old Style" w:hAnsi="Bookman Old Style"/>
          <w:sz w:val="19"/>
          <w:szCs w:val="19"/>
        </w:rPr>
        <w:t xml:space="preserve">) </w:t>
      </w:r>
      <w:r w:rsidR="00E30AB2" w:rsidRPr="00C25A72">
        <w:rPr>
          <w:rFonts w:ascii="Bookman Old Style" w:hAnsi="Bookman Old Style"/>
          <w:sz w:val="19"/>
          <w:szCs w:val="19"/>
        </w:rPr>
        <w:t xml:space="preserve">a letter from </w:t>
      </w:r>
      <w:r w:rsidR="00C47F2E" w:rsidRPr="00C25A72">
        <w:rPr>
          <w:rFonts w:ascii="Bookman Old Style" w:hAnsi="Bookman Old Style"/>
          <w:sz w:val="19"/>
          <w:szCs w:val="19"/>
        </w:rPr>
        <w:t>the Department of Justice and Equality of Ireland</w:t>
      </w:r>
      <w:r w:rsidR="00B637B3" w:rsidRPr="00C25A72">
        <w:rPr>
          <w:rFonts w:ascii="Bookman Old Style" w:hAnsi="Bookman Old Style"/>
          <w:sz w:val="19"/>
          <w:szCs w:val="19"/>
        </w:rPr>
        <w:t xml:space="preserve">, </w:t>
      </w:r>
      <w:r w:rsidR="00B637B3" w:rsidRPr="00C25A72">
        <w:rPr>
          <w:rFonts w:ascii="Bookman Old Style" w:hAnsi="Bookman Old Style"/>
          <w:iCs/>
          <w:sz w:val="19"/>
          <w:szCs w:val="19"/>
        </w:rPr>
        <w:t>Anti-Money Laundering Compliance Unit</w:t>
      </w:r>
      <w:r w:rsidR="00C47F2E" w:rsidRPr="00C25A72">
        <w:rPr>
          <w:rFonts w:ascii="Bookman Old Style" w:hAnsi="Bookman Old Style"/>
          <w:sz w:val="19"/>
          <w:szCs w:val="19"/>
        </w:rPr>
        <w:t>,</w:t>
      </w:r>
      <w:r w:rsidR="00B637B3" w:rsidRPr="00C25A72">
        <w:rPr>
          <w:rFonts w:ascii="Bookman Old Style" w:hAnsi="Bookman Old Style"/>
          <w:sz w:val="19"/>
          <w:szCs w:val="19"/>
        </w:rPr>
        <w:t xml:space="preserve"> stating that the Applicant </w:t>
      </w:r>
      <w:r w:rsidR="00B325BC" w:rsidRPr="00C25A72">
        <w:rPr>
          <w:rFonts w:ascii="Bookman Old Style" w:hAnsi="Bookman Old Style"/>
          <w:sz w:val="19"/>
          <w:szCs w:val="19"/>
        </w:rPr>
        <w:t>demonstrate</w:t>
      </w:r>
      <w:r w:rsidR="00B637B3" w:rsidRPr="00C25A72">
        <w:rPr>
          <w:rFonts w:ascii="Bookman Old Style" w:hAnsi="Bookman Old Style"/>
          <w:sz w:val="19"/>
          <w:szCs w:val="19"/>
        </w:rPr>
        <w:t>s</w:t>
      </w:r>
      <w:r w:rsidR="00B325BC" w:rsidRPr="00C25A72">
        <w:rPr>
          <w:rFonts w:ascii="Bookman Old Style" w:hAnsi="Bookman Old Style"/>
          <w:sz w:val="19"/>
          <w:szCs w:val="19"/>
        </w:rPr>
        <w:t xml:space="preserve"> compliance with the requirements of the Criminal</w:t>
      </w:r>
      <w:r w:rsidR="000A5672" w:rsidRPr="00C25A72">
        <w:rPr>
          <w:rFonts w:ascii="Bookman Old Style" w:hAnsi="Bookman Old Style"/>
          <w:sz w:val="19"/>
          <w:szCs w:val="19"/>
        </w:rPr>
        <w:t xml:space="preserve"> </w:t>
      </w:r>
      <w:r w:rsidR="00B325BC" w:rsidRPr="00C25A72">
        <w:rPr>
          <w:rFonts w:ascii="Bookman Old Style" w:hAnsi="Bookman Old Style"/>
          <w:sz w:val="19"/>
          <w:szCs w:val="19"/>
        </w:rPr>
        <w:t>Justice (Money Laundering and Terrorist Financing) Act 2010 as amended</w:t>
      </w:r>
      <w:r w:rsidR="00C400E6" w:rsidRPr="00C25A72">
        <w:rPr>
          <w:rFonts w:ascii="Bookman Old Style" w:hAnsi="Bookman Old Style"/>
          <w:sz w:val="19"/>
          <w:szCs w:val="19"/>
        </w:rPr>
        <w:t xml:space="preserve"> of Ireland; or</w:t>
      </w:r>
    </w:p>
    <w:p w14:paraId="1499C68C" w14:textId="75A0BD1A" w:rsidR="003E0F3F" w:rsidRPr="00C25A72" w:rsidRDefault="00AB0FDE" w:rsidP="00DE3D20">
      <w:pPr>
        <w:pStyle w:val="ListParagraph"/>
        <w:numPr>
          <w:ilvl w:val="1"/>
          <w:numId w:val="11"/>
        </w:numPr>
        <w:spacing w:line="276" w:lineRule="auto"/>
        <w:ind w:hanging="720"/>
        <w:contextualSpacing w:val="0"/>
        <w:jc w:val="both"/>
        <w:rPr>
          <w:rFonts w:ascii="Bookman Old Style" w:hAnsi="Bookman Old Style"/>
          <w:sz w:val="19"/>
          <w:szCs w:val="19"/>
        </w:rPr>
      </w:pPr>
      <w:r w:rsidRPr="00C25A72">
        <w:rPr>
          <w:rFonts w:ascii="Bookman Old Style" w:hAnsi="Bookman Old Style"/>
          <w:sz w:val="19"/>
          <w:szCs w:val="19"/>
        </w:rPr>
        <w:t xml:space="preserve">if the Applicant has indicated in Paragraph 2 of the APPENDIX a </w:t>
      </w:r>
      <w:r w:rsidR="000B5B2F" w:rsidRPr="00C25A72">
        <w:rPr>
          <w:rFonts w:ascii="Bookman Old Style" w:hAnsi="Bookman Old Style"/>
          <w:sz w:val="19"/>
          <w:szCs w:val="19"/>
        </w:rPr>
        <w:t>jurisdiction</w:t>
      </w:r>
      <w:r w:rsidRPr="00C25A72">
        <w:rPr>
          <w:rFonts w:ascii="Bookman Old Style" w:hAnsi="Bookman Old Style"/>
          <w:sz w:val="19"/>
          <w:szCs w:val="19"/>
        </w:rPr>
        <w:t xml:space="preserve"> other than Ireland, </w:t>
      </w:r>
      <w:r w:rsidR="007379DA" w:rsidRPr="00C25A72">
        <w:rPr>
          <w:rFonts w:ascii="Bookman Old Style" w:hAnsi="Bookman Old Style"/>
          <w:sz w:val="19"/>
          <w:szCs w:val="19"/>
        </w:rPr>
        <w:t xml:space="preserve">with an updated third-party letter stating the same as set forth </w:t>
      </w:r>
      <w:r w:rsidR="00C400E6" w:rsidRPr="00C25A72">
        <w:rPr>
          <w:rFonts w:ascii="Bookman Old Style" w:hAnsi="Bookman Old Style"/>
          <w:sz w:val="19"/>
          <w:szCs w:val="19"/>
        </w:rPr>
        <w:t>in paragraph 5</w:t>
      </w:r>
      <w:r w:rsidR="0077463E" w:rsidRPr="00C25A72">
        <w:rPr>
          <w:rFonts w:ascii="Bookman Old Style" w:hAnsi="Bookman Old Style"/>
          <w:sz w:val="19"/>
          <w:szCs w:val="19"/>
        </w:rPr>
        <w:t xml:space="preserve"> above</w:t>
      </w:r>
      <w:r w:rsidR="009C0B79" w:rsidRPr="00C25A72">
        <w:rPr>
          <w:rFonts w:ascii="Bookman Old Style" w:hAnsi="Bookman Old Style"/>
          <w:sz w:val="19"/>
          <w:szCs w:val="19"/>
        </w:rPr>
        <w:t>.</w:t>
      </w:r>
    </w:p>
    <w:p w14:paraId="3EF1B842" w14:textId="6D2CAFE3" w:rsidR="00B27F58" w:rsidRPr="00C25A72" w:rsidRDefault="003E0F3F" w:rsidP="003E0F3F">
      <w:pPr>
        <w:spacing w:line="276" w:lineRule="auto"/>
        <w:ind w:left="720"/>
        <w:jc w:val="both"/>
        <w:rPr>
          <w:rFonts w:ascii="Bookman Old Style" w:hAnsi="Bookman Old Style"/>
          <w:sz w:val="19"/>
          <w:szCs w:val="19"/>
        </w:rPr>
      </w:pPr>
      <w:r w:rsidRPr="00C25A72">
        <w:rPr>
          <w:rFonts w:ascii="Bookman Old Style" w:hAnsi="Bookman Old Style"/>
          <w:sz w:val="19"/>
          <w:szCs w:val="19"/>
        </w:rPr>
        <w:t>The Applicant agrees that</w:t>
      </w:r>
      <w:r w:rsidR="004C36B4" w:rsidRPr="00C25A72">
        <w:rPr>
          <w:rFonts w:ascii="Bookman Old Style" w:hAnsi="Bookman Old Style"/>
          <w:sz w:val="19"/>
          <w:szCs w:val="19"/>
        </w:rPr>
        <w:t xml:space="preserve">, </w:t>
      </w:r>
      <w:r w:rsidRPr="00C25A72">
        <w:rPr>
          <w:rFonts w:ascii="Bookman Old Style" w:hAnsi="Bookman Old Style"/>
          <w:sz w:val="19"/>
          <w:szCs w:val="19"/>
        </w:rPr>
        <w:t>based on</w:t>
      </w:r>
      <w:r w:rsidR="009C0B79" w:rsidRPr="00C25A72">
        <w:rPr>
          <w:rFonts w:ascii="Bookman Old Style" w:hAnsi="Bookman Old Style"/>
          <w:sz w:val="19"/>
          <w:szCs w:val="19"/>
        </w:rPr>
        <w:t xml:space="preserve"> </w:t>
      </w:r>
      <w:r w:rsidR="004C36B4" w:rsidRPr="00C25A72">
        <w:rPr>
          <w:rFonts w:ascii="Bookman Old Style" w:hAnsi="Bookman Old Style"/>
          <w:sz w:val="19"/>
          <w:szCs w:val="19"/>
        </w:rPr>
        <w:t xml:space="preserve">AWG’s </w:t>
      </w:r>
      <w:r w:rsidR="009C0B79" w:rsidRPr="00C25A72">
        <w:rPr>
          <w:rFonts w:ascii="Bookman Old Style" w:hAnsi="Bookman Old Style"/>
          <w:sz w:val="19"/>
          <w:szCs w:val="19"/>
        </w:rPr>
        <w:t>continuing</w:t>
      </w:r>
      <w:r w:rsidRPr="00C25A72">
        <w:rPr>
          <w:rFonts w:ascii="Bookman Old Style" w:hAnsi="Bookman Old Style"/>
          <w:sz w:val="19"/>
          <w:szCs w:val="19"/>
        </w:rPr>
        <w:t xml:space="preserve"> assessment of </w:t>
      </w:r>
      <w:r w:rsidR="009C0B79" w:rsidRPr="00C25A72">
        <w:rPr>
          <w:rFonts w:ascii="Bookman Old Style" w:hAnsi="Bookman Old Style"/>
          <w:sz w:val="19"/>
          <w:szCs w:val="19"/>
        </w:rPr>
        <w:t>each</w:t>
      </w:r>
      <w:r w:rsidRPr="00C25A72">
        <w:rPr>
          <w:rFonts w:ascii="Bookman Old Style" w:hAnsi="Bookman Old Style"/>
          <w:sz w:val="19"/>
          <w:szCs w:val="19"/>
        </w:rPr>
        <w:t xml:space="preserve"> </w:t>
      </w:r>
      <w:r w:rsidR="009C0B79" w:rsidRPr="00C25A72">
        <w:rPr>
          <w:rFonts w:ascii="Bookman Old Style" w:hAnsi="Bookman Old Style"/>
          <w:sz w:val="19"/>
          <w:szCs w:val="19"/>
        </w:rPr>
        <w:t xml:space="preserve">relevant jurisdiction’s </w:t>
      </w:r>
      <w:r w:rsidR="004C36B4" w:rsidRPr="00C25A72">
        <w:rPr>
          <w:rFonts w:ascii="Bookman Old Style" w:hAnsi="Bookman Old Style"/>
          <w:sz w:val="19"/>
          <w:szCs w:val="19"/>
        </w:rPr>
        <w:t xml:space="preserve">‘know your customer’, anti-money laundering, </w:t>
      </w:r>
      <w:r w:rsidR="004C36B4" w:rsidRPr="00C25A72">
        <w:rPr>
          <w:rFonts w:ascii="Bookman Old Style" w:hAnsi="Bookman Old Style"/>
          <w:sz w:val="19"/>
          <w:szCs w:val="19"/>
          <w:lang w:val="en-GB"/>
        </w:rPr>
        <w:t>anti-corruption, sanctions, or anti-terrorism funding laws,</w:t>
      </w:r>
      <w:r w:rsidR="004C36B4" w:rsidRPr="00C25A72">
        <w:rPr>
          <w:rFonts w:ascii="Bookman Old Style" w:hAnsi="Bookman Old Style"/>
          <w:sz w:val="19"/>
          <w:szCs w:val="19"/>
        </w:rPr>
        <w:t xml:space="preserve"> and other similar legal requirements and obligations of such jurisdiction</w:t>
      </w:r>
      <w:r w:rsidR="009C0B79" w:rsidRPr="00C25A72">
        <w:rPr>
          <w:rFonts w:ascii="Bookman Old Style" w:hAnsi="Bookman Old Style"/>
          <w:sz w:val="19"/>
          <w:szCs w:val="19"/>
        </w:rPr>
        <w:t xml:space="preserve">, </w:t>
      </w:r>
      <w:r w:rsidR="004C36B4" w:rsidRPr="00C25A72">
        <w:rPr>
          <w:rFonts w:ascii="Bookman Old Style" w:hAnsi="Bookman Old Style"/>
          <w:sz w:val="19"/>
          <w:szCs w:val="19"/>
        </w:rPr>
        <w:t>AWG may,</w:t>
      </w:r>
      <w:r w:rsidR="009C0B79" w:rsidRPr="00C25A72">
        <w:rPr>
          <w:rFonts w:ascii="Bookman Old Style" w:hAnsi="Bookman Old Style"/>
          <w:sz w:val="19"/>
          <w:szCs w:val="19"/>
        </w:rPr>
        <w:t xml:space="preserve"> </w:t>
      </w:r>
      <w:r w:rsidR="004C36B4" w:rsidRPr="00C25A72">
        <w:rPr>
          <w:rFonts w:ascii="Bookman Old Style" w:hAnsi="Bookman Old Style"/>
          <w:sz w:val="19"/>
          <w:szCs w:val="19"/>
        </w:rPr>
        <w:t xml:space="preserve">in its </w:t>
      </w:r>
      <w:r w:rsidRPr="00C25A72">
        <w:rPr>
          <w:rFonts w:ascii="Bookman Old Style" w:hAnsi="Bookman Old Style"/>
          <w:sz w:val="19"/>
          <w:szCs w:val="19"/>
        </w:rPr>
        <w:t xml:space="preserve">sole discretion, </w:t>
      </w:r>
      <w:r w:rsidR="004C36B4" w:rsidRPr="00C25A72">
        <w:rPr>
          <w:rFonts w:ascii="Bookman Old Style" w:hAnsi="Bookman Old Style"/>
          <w:sz w:val="19"/>
          <w:szCs w:val="19"/>
        </w:rPr>
        <w:t xml:space="preserve">determine that the </w:t>
      </w:r>
      <w:r w:rsidR="003702D9" w:rsidRPr="00C25A72">
        <w:rPr>
          <w:rFonts w:ascii="Bookman Old Style" w:hAnsi="Bookman Old Style"/>
          <w:sz w:val="19"/>
          <w:szCs w:val="19"/>
        </w:rPr>
        <w:t xml:space="preserve">applicable </w:t>
      </w:r>
      <w:r w:rsidR="004C36B4" w:rsidRPr="00C25A72">
        <w:rPr>
          <w:rFonts w:ascii="Bookman Old Style" w:hAnsi="Bookman Old Style"/>
          <w:sz w:val="19"/>
          <w:szCs w:val="19"/>
        </w:rPr>
        <w:t xml:space="preserve">letter described in this paragraph </w:t>
      </w:r>
      <w:r w:rsidR="00EB0861" w:rsidRPr="00C25A72">
        <w:rPr>
          <w:rFonts w:ascii="Bookman Old Style" w:hAnsi="Bookman Old Style"/>
          <w:sz w:val="19"/>
          <w:szCs w:val="19"/>
        </w:rPr>
        <w:t>7</w:t>
      </w:r>
      <w:r w:rsidR="004C36B4" w:rsidRPr="00C25A72">
        <w:rPr>
          <w:rFonts w:ascii="Bookman Old Style" w:hAnsi="Bookman Old Style"/>
          <w:sz w:val="19"/>
          <w:szCs w:val="19"/>
        </w:rPr>
        <w:t xml:space="preserve"> </w:t>
      </w:r>
      <w:r w:rsidR="003702D9" w:rsidRPr="00C25A72">
        <w:rPr>
          <w:rFonts w:ascii="Bookman Old Style" w:hAnsi="Bookman Old Style"/>
          <w:sz w:val="19"/>
          <w:szCs w:val="19"/>
        </w:rPr>
        <w:t>will</w:t>
      </w:r>
      <w:r w:rsidR="004C36B4" w:rsidRPr="00C25A72">
        <w:rPr>
          <w:rFonts w:ascii="Bookman Old Style" w:hAnsi="Bookman Old Style"/>
          <w:sz w:val="19"/>
          <w:szCs w:val="19"/>
        </w:rPr>
        <w:t xml:space="preserve"> be required from the Applicant </w:t>
      </w:r>
      <w:r w:rsidR="00136009">
        <w:rPr>
          <w:rFonts w:ascii="Bookman Old Style" w:hAnsi="Bookman Old Style"/>
          <w:sz w:val="19"/>
          <w:szCs w:val="19"/>
        </w:rPr>
        <w:t>more frequently</w:t>
      </w:r>
      <w:r w:rsidR="004C36B4" w:rsidRPr="00C25A72">
        <w:rPr>
          <w:rFonts w:ascii="Bookman Old Style" w:hAnsi="Bookman Old Style"/>
          <w:sz w:val="19"/>
          <w:szCs w:val="19"/>
        </w:rPr>
        <w:t xml:space="preserve"> than</w:t>
      </w:r>
      <w:r w:rsidR="00DA7ABB" w:rsidRPr="00C25A72">
        <w:rPr>
          <w:rFonts w:ascii="Bookman Old Style" w:hAnsi="Bookman Old Style"/>
          <w:sz w:val="19"/>
          <w:szCs w:val="19"/>
        </w:rPr>
        <w:t xml:space="preserve"> on</w:t>
      </w:r>
      <w:r w:rsidR="004C36B4" w:rsidRPr="00C25A72">
        <w:rPr>
          <w:rFonts w:ascii="Bookman Old Style" w:hAnsi="Bookman Old Style"/>
          <w:sz w:val="19"/>
          <w:szCs w:val="19"/>
        </w:rPr>
        <w:t xml:space="preserve"> a triennial basis.</w:t>
      </w:r>
      <w:r w:rsidR="00DA7ABB" w:rsidRPr="00C25A72">
        <w:rPr>
          <w:rFonts w:ascii="Bookman Old Style" w:hAnsi="Bookman Old Style"/>
          <w:sz w:val="19"/>
          <w:szCs w:val="19"/>
        </w:rPr>
        <w:t xml:space="preserve"> The Applicant agrees it shall </w:t>
      </w:r>
      <w:r w:rsidR="003702D9" w:rsidRPr="00C25A72">
        <w:rPr>
          <w:rFonts w:ascii="Bookman Old Style" w:hAnsi="Bookman Old Style"/>
          <w:sz w:val="19"/>
          <w:szCs w:val="19"/>
        </w:rPr>
        <w:t>provide</w:t>
      </w:r>
      <w:r w:rsidR="00DA7ABB" w:rsidRPr="00C25A72">
        <w:rPr>
          <w:rFonts w:ascii="Bookman Old Style" w:hAnsi="Bookman Old Style"/>
          <w:sz w:val="19"/>
          <w:szCs w:val="19"/>
        </w:rPr>
        <w:t xml:space="preserve"> such letter </w:t>
      </w:r>
      <w:r w:rsidR="003702D9" w:rsidRPr="00C25A72">
        <w:rPr>
          <w:rFonts w:ascii="Bookman Old Style" w:hAnsi="Bookman Old Style"/>
          <w:sz w:val="19"/>
          <w:szCs w:val="19"/>
        </w:rPr>
        <w:t>on</w:t>
      </w:r>
      <w:r w:rsidR="00DA7ABB" w:rsidRPr="00C25A72">
        <w:rPr>
          <w:rFonts w:ascii="Bookman Old Style" w:hAnsi="Bookman Old Style"/>
          <w:sz w:val="19"/>
          <w:szCs w:val="19"/>
        </w:rPr>
        <w:t xml:space="preserve"> </w:t>
      </w:r>
      <w:r w:rsidR="00136009">
        <w:rPr>
          <w:rFonts w:ascii="Bookman Old Style" w:hAnsi="Bookman Old Style"/>
          <w:sz w:val="19"/>
          <w:szCs w:val="19"/>
        </w:rPr>
        <w:t xml:space="preserve">such </w:t>
      </w:r>
      <w:r w:rsidR="00DA7ABB" w:rsidRPr="00C25A72">
        <w:rPr>
          <w:rFonts w:ascii="Bookman Old Style" w:hAnsi="Bookman Old Style"/>
          <w:sz w:val="19"/>
          <w:szCs w:val="19"/>
        </w:rPr>
        <w:t>basis if AWG makes such a determination.</w:t>
      </w:r>
    </w:p>
    <w:p w14:paraId="29E03CB0" w14:textId="6D6C01D3" w:rsidR="0026383D" w:rsidRPr="00C25A72" w:rsidRDefault="00F65304">
      <w:pPr>
        <w:pStyle w:val="ListParagraph"/>
        <w:numPr>
          <w:ilvl w:val="0"/>
          <w:numId w:val="11"/>
        </w:numPr>
        <w:spacing w:line="276" w:lineRule="auto"/>
        <w:ind w:hanging="720"/>
        <w:contextualSpacing w:val="0"/>
        <w:jc w:val="both"/>
        <w:rPr>
          <w:rFonts w:ascii="Bookman Old Style" w:hAnsi="Bookman Old Style"/>
          <w:sz w:val="19"/>
          <w:szCs w:val="19"/>
        </w:rPr>
      </w:pPr>
      <w:r w:rsidRPr="00C25A72">
        <w:rPr>
          <w:rFonts w:ascii="Bookman Old Style" w:hAnsi="Bookman Old Style"/>
          <w:sz w:val="19"/>
          <w:szCs w:val="19"/>
        </w:rPr>
        <w:t xml:space="preserve">The Applicant </w:t>
      </w:r>
      <w:r w:rsidR="00F60112" w:rsidRPr="00C25A72">
        <w:rPr>
          <w:rFonts w:ascii="Bookman Old Style" w:hAnsi="Bookman Old Style"/>
          <w:sz w:val="19"/>
          <w:szCs w:val="19"/>
        </w:rPr>
        <w:t xml:space="preserve">agrees </w:t>
      </w:r>
      <w:r w:rsidR="00F57949" w:rsidRPr="00C25A72">
        <w:rPr>
          <w:rFonts w:ascii="Bookman Old Style" w:hAnsi="Bookman Old Style"/>
          <w:sz w:val="19"/>
          <w:szCs w:val="19"/>
        </w:rPr>
        <w:t xml:space="preserve">that, promptly after </w:t>
      </w:r>
      <w:r w:rsidR="00CD7246">
        <w:rPr>
          <w:rFonts w:ascii="Bookman Old Style" w:hAnsi="Bookman Old Style"/>
          <w:sz w:val="19"/>
          <w:szCs w:val="19"/>
        </w:rPr>
        <w:t xml:space="preserve">receipt of a </w:t>
      </w:r>
      <w:r w:rsidR="00CD7246" w:rsidRPr="00C25A72">
        <w:rPr>
          <w:rFonts w:ascii="Bookman Old Style" w:hAnsi="Bookman Old Style"/>
          <w:sz w:val="19"/>
          <w:szCs w:val="19"/>
        </w:rPr>
        <w:t>Pre-Clearance Confirmation</w:t>
      </w:r>
      <w:r w:rsidR="00CD7246">
        <w:rPr>
          <w:rFonts w:ascii="Bookman Old Style" w:hAnsi="Bookman Old Style"/>
          <w:sz w:val="19"/>
          <w:szCs w:val="19"/>
        </w:rPr>
        <w:t xml:space="preserve"> (as defined below)</w:t>
      </w:r>
      <w:r w:rsidR="00F57949" w:rsidRPr="00C25A72">
        <w:rPr>
          <w:rFonts w:ascii="Bookman Old Style" w:hAnsi="Bookman Old Style"/>
          <w:sz w:val="19"/>
          <w:szCs w:val="19"/>
        </w:rPr>
        <w:t>, it will</w:t>
      </w:r>
      <w:r w:rsidR="00F60112" w:rsidRPr="00C25A72">
        <w:rPr>
          <w:rFonts w:ascii="Bookman Old Style" w:hAnsi="Bookman Old Style"/>
          <w:sz w:val="19"/>
          <w:szCs w:val="19"/>
        </w:rPr>
        <w:t xml:space="preserve"> </w:t>
      </w:r>
      <w:r w:rsidRPr="00C25A72">
        <w:rPr>
          <w:rFonts w:ascii="Bookman Old Style" w:hAnsi="Bookman Old Style"/>
          <w:sz w:val="19"/>
          <w:szCs w:val="19"/>
        </w:rPr>
        <w:t>enter into an Agreement to Participate</w:t>
      </w:r>
      <w:r w:rsidR="00A27F5C" w:rsidRPr="00C25A72">
        <w:rPr>
          <w:rFonts w:ascii="Bookman Old Style" w:hAnsi="Bookman Old Style"/>
          <w:sz w:val="19"/>
          <w:szCs w:val="19"/>
        </w:rPr>
        <w:t xml:space="preserve"> (as defined in the GATS e-Terms)</w:t>
      </w:r>
      <w:r w:rsidRPr="00C25A72">
        <w:rPr>
          <w:rFonts w:ascii="Bookman Old Style" w:hAnsi="Bookman Old Style"/>
          <w:sz w:val="19"/>
          <w:szCs w:val="19"/>
        </w:rPr>
        <w:t xml:space="preserve">, which, </w:t>
      </w:r>
      <w:r w:rsidRPr="00C25A72">
        <w:rPr>
          <w:rFonts w:ascii="Bookman Old Style" w:hAnsi="Bookman Old Style"/>
          <w:sz w:val="19"/>
          <w:szCs w:val="19"/>
        </w:rPr>
        <w:lastRenderedPageBreak/>
        <w:t xml:space="preserve">among other things, incorporates </w:t>
      </w:r>
      <w:r w:rsidR="00616A82" w:rsidRPr="00C25A72">
        <w:rPr>
          <w:rFonts w:ascii="Bookman Old Style" w:hAnsi="Bookman Old Style"/>
          <w:sz w:val="19"/>
          <w:szCs w:val="19"/>
        </w:rPr>
        <w:t>the</w:t>
      </w:r>
      <w:r w:rsidRPr="00C25A72">
        <w:rPr>
          <w:rFonts w:ascii="Bookman Old Style" w:hAnsi="Bookman Old Style"/>
          <w:sz w:val="19"/>
          <w:szCs w:val="19"/>
        </w:rPr>
        <w:t xml:space="preserve"> GATS e-Terms. </w:t>
      </w:r>
      <w:r w:rsidR="00CD7246">
        <w:rPr>
          <w:rFonts w:ascii="Bookman Old Style" w:hAnsi="Bookman Old Style"/>
          <w:sz w:val="19"/>
          <w:szCs w:val="19"/>
        </w:rPr>
        <w:t>U</w:t>
      </w:r>
      <w:r w:rsidR="00EC59E6" w:rsidRPr="00C25A72">
        <w:rPr>
          <w:rFonts w:ascii="Bookman Old Style" w:hAnsi="Bookman Old Style"/>
          <w:sz w:val="19"/>
          <w:szCs w:val="19"/>
        </w:rPr>
        <w:t xml:space="preserve">pon such Agreement to Participate </w:t>
      </w:r>
      <w:r w:rsidR="00F60112" w:rsidRPr="00C25A72">
        <w:rPr>
          <w:rFonts w:ascii="Bookman Old Style" w:hAnsi="Bookman Old Style"/>
          <w:sz w:val="19"/>
          <w:szCs w:val="19"/>
        </w:rPr>
        <w:t>taking effect</w:t>
      </w:r>
      <w:r w:rsidR="008B0F3E" w:rsidRPr="00C25A72">
        <w:rPr>
          <w:rFonts w:ascii="Bookman Old Style" w:hAnsi="Bookman Old Style"/>
          <w:sz w:val="19"/>
          <w:szCs w:val="19"/>
        </w:rPr>
        <w:t>, the App</w:t>
      </w:r>
      <w:r w:rsidR="0070194B" w:rsidRPr="00C25A72">
        <w:rPr>
          <w:rFonts w:ascii="Bookman Old Style" w:hAnsi="Bookman Old Style"/>
          <w:sz w:val="19"/>
          <w:szCs w:val="19"/>
        </w:rPr>
        <w:t xml:space="preserve">licant shall be </w:t>
      </w:r>
      <w:r w:rsidR="00F57949" w:rsidRPr="00C25A72">
        <w:rPr>
          <w:rFonts w:ascii="Bookman Old Style" w:hAnsi="Bookman Old Style"/>
          <w:sz w:val="19"/>
          <w:szCs w:val="19"/>
        </w:rPr>
        <w:t xml:space="preserve">deemed </w:t>
      </w:r>
      <w:r w:rsidR="0070194B" w:rsidRPr="00C25A72">
        <w:rPr>
          <w:rFonts w:ascii="Bookman Old Style" w:hAnsi="Bookman Old Style"/>
          <w:sz w:val="19"/>
          <w:szCs w:val="19"/>
        </w:rPr>
        <w:t>a cleared GATS T</w:t>
      </w:r>
      <w:r w:rsidR="008B0F3E" w:rsidRPr="00C25A72">
        <w:rPr>
          <w:rFonts w:ascii="Bookman Old Style" w:hAnsi="Bookman Old Style"/>
          <w:sz w:val="19"/>
          <w:szCs w:val="19"/>
        </w:rPr>
        <w:t xml:space="preserve">rustee </w:t>
      </w:r>
      <w:r w:rsidR="00F57949" w:rsidRPr="00C25A72">
        <w:rPr>
          <w:rFonts w:ascii="Bookman Old Style" w:hAnsi="Bookman Old Style"/>
          <w:sz w:val="19"/>
          <w:szCs w:val="19"/>
        </w:rPr>
        <w:t xml:space="preserve">on GATS </w:t>
      </w:r>
      <w:r w:rsidR="00AE69C2" w:rsidRPr="00C25A72">
        <w:rPr>
          <w:rFonts w:ascii="Bookman Old Style" w:hAnsi="Bookman Old Style"/>
          <w:sz w:val="19"/>
          <w:szCs w:val="19"/>
        </w:rPr>
        <w:t xml:space="preserve">for purposes of </w:t>
      </w:r>
      <w:r w:rsidR="00F57949" w:rsidRPr="00C25A72">
        <w:rPr>
          <w:rFonts w:ascii="Bookman Old Style" w:hAnsi="Bookman Old Style"/>
          <w:sz w:val="19"/>
          <w:szCs w:val="19"/>
        </w:rPr>
        <w:t>its</w:t>
      </w:r>
      <w:r w:rsidR="000D66FB" w:rsidRPr="00C25A72">
        <w:rPr>
          <w:rFonts w:ascii="Bookman Old Style" w:hAnsi="Bookman Old Style"/>
          <w:sz w:val="19"/>
          <w:szCs w:val="19"/>
        </w:rPr>
        <w:t xml:space="preserve"> Agreement to Participate. </w:t>
      </w:r>
      <w:r w:rsidR="00F60112" w:rsidRPr="00C25A72">
        <w:rPr>
          <w:rFonts w:ascii="Bookman Old Style" w:hAnsi="Bookman Old Style"/>
          <w:sz w:val="19"/>
          <w:szCs w:val="19"/>
        </w:rPr>
        <w:t>The Applicant agrees to take the administrative steps requested by AWG to effect that final clearance on GATS.</w:t>
      </w:r>
    </w:p>
    <w:p w14:paraId="1A84FB5D" w14:textId="76F2050B" w:rsidR="0026383D" w:rsidRPr="00C25A72" w:rsidRDefault="007203ED">
      <w:pPr>
        <w:pStyle w:val="ListParagraph"/>
        <w:numPr>
          <w:ilvl w:val="0"/>
          <w:numId w:val="11"/>
        </w:numPr>
        <w:spacing w:line="276" w:lineRule="auto"/>
        <w:ind w:hanging="720"/>
        <w:contextualSpacing w:val="0"/>
        <w:jc w:val="both"/>
        <w:rPr>
          <w:rFonts w:ascii="Bookman Old Style" w:hAnsi="Bookman Old Style"/>
          <w:sz w:val="19"/>
          <w:szCs w:val="19"/>
        </w:rPr>
      </w:pPr>
      <w:r w:rsidRPr="00C25A72">
        <w:rPr>
          <w:rFonts w:ascii="Bookman Old Style" w:hAnsi="Bookman Old Style"/>
          <w:sz w:val="19"/>
          <w:szCs w:val="19"/>
        </w:rPr>
        <w:t>I</w:t>
      </w:r>
      <w:r w:rsidR="00F65304" w:rsidRPr="00C25A72">
        <w:rPr>
          <w:rFonts w:ascii="Bookman Old Style" w:hAnsi="Bookman Old Style"/>
          <w:sz w:val="19"/>
          <w:szCs w:val="19"/>
        </w:rPr>
        <w:t xml:space="preserve">n consideration of providing professional trustee services to any </w:t>
      </w:r>
      <w:r w:rsidRPr="00C25A72">
        <w:rPr>
          <w:rFonts w:ascii="Bookman Old Style" w:hAnsi="Bookman Old Style"/>
          <w:sz w:val="19"/>
          <w:szCs w:val="19"/>
        </w:rPr>
        <w:t>person who indicates to it that, in relation to a trust in respect of which the Applicant will be the trustee and such person the beneficiary, it intends that such trust shall be migrated onto GATS, the Applicant agrees</w:t>
      </w:r>
      <w:r w:rsidR="00237128" w:rsidRPr="00C25A72">
        <w:rPr>
          <w:rFonts w:ascii="Bookman Old Style" w:hAnsi="Bookman Old Style"/>
          <w:sz w:val="19"/>
          <w:szCs w:val="19"/>
        </w:rPr>
        <w:t xml:space="preserve"> that </w:t>
      </w:r>
      <w:r w:rsidRPr="00C25A72">
        <w:rPr>
          <w:rFonts w:ascii="Bookman Old Style" w:hAnsi="Bookman Old Style"/>
          <w:sz w:val="19"/>
          <w:szCs w:val="19"/>
        </w:rPr>
        <w:t>it shall</w:t>
      </w:r>
      <w:r w:rsidR="00F65304" w:rsidRPr="00C25A72">
        <w:rPr>
          <w:rFonts w:ascii="Bookman Old Style" w:hAnsi="Bookman Old Style"/>
          <w:sz w:val="19"/>
          <w:szCs w:val="19"/>
        </w:rPr>
        <w:t xml:space="preserve"> charge fees </w:t>
      </w:r>
      <w:r w:rsidRPr="00C25A72">
        <w:rPr>
          <w:rFonts w:ascii="Bookman Old Style" w:hAnsi="Bookman Old Style"/>
          <w:sz w:val="19"/>
          <w:szCs w:val="19"/>
        </w:rPr>
        <w:t xml:space="preserve">with respect to </w:t>
      </w:r>
      <w:r w:rsidR="00237128" w:rsidRPr="00C25A72">
        <w:rPr>
          <w:rFonts w:ascii="Bookman Old Style" w:hAnsi="Bookman Old Style"/>
          <w:sz w:val="19"/>
          <w:szCs w:val="19"/>
        </w:rPr>
        <w:t>each Designated Transaction (or transaction that would be a Designated Transaction once such trust is migrated onto GATS)</w:t>
      </w:r>
      <w:r w:rsidRPr="00C25A72">
        <w:rPr>
          <w:rFonts w:ascii="Bookman Old Style" w:hAnsi="Bookman Old Style"/>
          <w:sz w:val="19"/>
          <w:szCs w:val="19"/>
        </w:rPr>
        <w:t xml:space="preserve"> </w:t>
      </w:r>
      <w:r w:rsidR="00F65304" w:rsidRPr="00C25A72">
        <w:rPr>
          <w:rFonts w:ascii="Bookman Old Style" w:hAnsi="Bookman Old Style"/>
          <w:sz w:val="19"/>
          <w:szCs w:val="19"/>
        </w:rPr>
        <w:t xml:space="preserve">in accordance with the terms described in the </w:t>
      </w:r>
      <w:r w:rsidR="00237128" w:rsidRPr="00C25A72">
        <w:rPr>
          <w:rFonts w:ascii="Bookman Old Style" w:hAnsi="Bookman Old Style"/>
          <w:sz w:val="19"/>
          <w:szCs w:val="19"/>
        </w:rPr>
        <w:t>SCHEDULE to this Request Letter</w:t>
      </w:r>
      <w:r w:rsidR="00CD345A" w:rsidRPr="00C25A72">
        <w:rPr>
          <w:rFonts w:ascii="Bookman Old Style" w:hAnsi="Bookman Old Style"/>
          <w:sz w:val="19"/>
          <w:szCs w:val="19"/>
        </w:rPr>
        <w:t>.</w:t>
      </w:r>
    </w:p>
    <w:p w14:paraId="7AABE6F0" w14:textId="77777777" w:rsidR="0026383D" w:rsidRPr="00C25A72" w:rsidRDefault="00F65304">
      <w:pPr>
        <w:pStyle w:val="ListParagraph"/>
        <w:numPr>
          <w:ilvl w:val="0"/>
          <w:numId w:val="11"/>
        </w:numPr>
        <w:spacing w:line="276" w:lineRule="auto"/>
        <w:ind w:hanging="720"/>
        <w:contextualSpacing w:val="0"/>
        <w:jc w:val="both"/>
        <w:rPr>
          <w:rFonts w:ascii="Bookman Old Style" w:hAnsi="Bookman Old Style"/>
          <w:sz w:val="19"/>
          <w:szCs w:val="19"/>
        </w:rPr>
      </w:pPr>
      <w:r w:rsidRPr="00C25A72">
        <w:rPr>
          <w:rFonts w:ascii="Bookman Old Style" w:hAnsi="Bookman Old Style"/>
          <w:sz w:val="19"/>
          <w:szCs w:val="19"/>
        </w:rPr>
        <w:t xml:space="preserve">The </w:t>
      </w:r>
      <w:r w:rsidR="00C55DE1" w:rsidRPr="00C25A72">
        <w:rPr>
          <w:rFonts w:ascii="Bookman Old Style" w:hAnsi="Bookman Old Style"/>
          <w:sz w:val="19"/>
          <w:szCs w:val="19"/>
        </w:rPr>
        <w:t>Applicant</w:t>
      </w:r>
      <w:r w:rsidRPr="00C25A72">
        <w:rPr>
          <w:rFonts w:ascii="Bookman Old Style" w:hAnsi="Bookman Old Style"/>
          <w:sz w:val="19"/>
          <w:szCs w:val="19"/>
        </w:rPr>
        <w:t xml:space="preserve"> agrees that it shall provide </w:t>
      </w:r>
      <w:r w:rsidR="002B4407" w:rsidRPr="00C25A72">
        <w:rPr>
          <w:rFonts w:ascii="Bookman Old Style" w:hAnsi="Bookman Old Style"/>
          <w:sz w:val="19"/>
          <w:szCs w:val="19"/>
        </w:rPr>
        <w:t xml:space="preserve">such </w:t>
      </w:r>
      <w:r w:rsidRPr="00C25A72">
        <w:rPr>
          <w:rFonts w:ascii="Bookman Old Style" w:hAnsi="Bookman Old Style"/>
          <w:sz w:val="19"/>
          <w:szCs w:val="19"/>
        </w:rPr>
        <w:t xml:space="preserve">other documentation or information as </w:t>
      </w:r>
      <w:r w:rsidR="002B4407" w:rsidRPr="00C25A72">
        <w:rPr>
          <w:rFonts w:ascii="Bookman Old Style" w:hAnsi="Bookman Old Style"/>
          <w:sz w:val="19"/>
          <w:szCs w:val="19"/>
        </w:rPr>
        <w:t xml:space="preserve">requested by </w:t>
      </w:r>
      <w:r w:rsidRPr="00C25A72">
        <w:rPr>
          <w:rFonts w:ascii="Bookman Old Style" w:hAnsi="Bookman Old Style"/>
          <w:sz w:val="19"/>
          <w:szCs w:val="19"/>
        </w:rPr>
        <w:t xml:space="preserve">AWG </w:t>
      </w:r>
      <w:r w:rsidR="002B4407" w:rsidRPr="00C25A72">
        <w:rPr>
          <w:rFonts w:ascii="Bookman Old Style" w:hAnsi="Bookman Old Style"/>
          <w:sz w:val="19"/>
          <w:szCs w:val="19"/>
        </w:rPr>
        <w:t>from time to time in connection herewith</w:t>
      </w:r>
      <w:r w:rsidRPr="00C25A72">
        <w:rPr>
          <w:rFonts w:ascii="Bookman Old Style" w:hAnsi="Bookman Old Style"/>
          <w:sz w:val="19"/>
          <w:szCs w:val="19"/>
        </w:rPr>
        <w:t xml:space="preserve">. </w:t>
      </w:r>
    </w:p>
    <w:p w14:paraId="2FC78252" w14:textId="77777777" w:rsidR="00194C74" w:rsidRPr="00C25A72" w:rsidRDefault="001F1DFF" w:rsidP="00CE0641">
      <w:pPr>
        <w:pStyle w:val="ListParagraph"/>
        <w:numPr>
          <w:ilvl w:val="0"/>
          <w:numId w:val="11"/>
        </w:numPr>
        <w:spacing w:line="276" w:lineRule="auto"/>
        <w:ind w:hanging="720"/>
        <w:contextualSpacing w:val="0"/>
        <w:jc w:val="both"/>
        <w:rPr>
          <w:rFonts w:ascii="Bookman Old Style" w:hAnsi="Bookman Old Style"/>
          <w:sz w:val="19"/>
          <w:szCs w:val="19"/>
        </w:rPr>
      </w:pPr>
      <w:r w:rsidRPr="00C25A72">
        <w:rPr>
          <w:rFonts w:ascii="Bookman Old Style" w:hAnsi="Bookman Old Style"/>
          <w:sz w:val="19"/>
          <w:szCs w:val="19"/>
        </w:rPr>
        <w:t xml:space="preserve">The </w:t>
      </w:r>
      <w:r w:rsidR="00C55DE1" w:rsidRPr="00C25A72">
        <w:rPr>
          <w:rFonts w:ascii="Bookman Old Style" w:hAnsi="Bookman Old Style"/>
          <w:sz w:val="19"/>
          <w:szCs w:val="19"/>
        </w:rPr>
        <w:t>Applicant</w:t>
      </w:r>
      <w:r w:rsidRPr="00C25A72">
        <w:rPr>
          <w:rFonts w:ascii="Bookman Old Style" w:hAnsi="Bookman Old Style"/>
          <w:sz w:val="19"/>
          <w:szCs w:val="19"/>
        </w:rPr>
        <w:t xml:space="preserve"> agrees that</w:t>
      </w:r>
      <w:r w:rsidR="00194C74" w:rsidRPr="00C25A72">
        <w:rPr>
          <w:rFonts w:ascii="Bookman Old Style" w:hAnsi="Bookman Old Style"/>
          <w:sz w:val="19"/>
          <w:szCs w:val="19"/>
        </w:rPr>
        <w:t>:</w:t>
      </w:r>
    </w:p>
    <w:p w14:paraId="13DF4475" w14:textId="093662C7" w:rsidR="007203ED" w:rsidRPr="00C25A72" w:rsidRDefault="001F1DFF" w:rsidP="00194C74">
      <w:pPr>
        <w:pStyle w:val="ListParagraph"/>
        <w:numPr>
          <w:ilvl w:val="1"/>
          <w:numId w:val="11"/>
        </w:numPr>
        <w:spacing w:line="276" w:lineRule="auto"/>
        <w:ind w:hanging="731"/>
        <w:contextualSpacing w:val="0"/>
        <w:jc w:val="both"/>
        <w:rPr>
          <w:rFonts w:ascii="Bookman Old Style" w:hAnsi="Bookman Old Style"/>
          <w:sz w:val="19"/>
          <w:szCs w:val="19"/>
        </w:rPr>
      </w:pPr>
      <w:r w:rsidRPr="00C25A72">
        <w:rPr>
          <w:rFonts w:ascii="Bookman Old Style" w:hAnsi="Bookman Old Style"/>
          <w:sz w:val="19"/>
          <w:szCs w:val="19"/>
        </w:rPr>
        <w:t xml:space="preserve">to the maximum extent permitted by law, AWG </w:t>
      </w:r>
      <w:r w:rsidR="005755D8" w:rsidRPr="00C25A72">
        <w:rPr>
          <w:rFonts w:ascii="Bookman Old Style" w:hAnsi="Bookman Old Style"/>
          <w:sz w:val="19"/>
          <w:szCs w:val="19"/>
        </w:rPr>
        <w:t>and its members and sub-contractors (including the GATS e-Ledger Support Provider</w:t>
      </w:r>
      <w:r w:rsidR="00BC6994">
        <w:rPr>
          <w:rFonts w:ascii="Bookman Old Style" w:hAnsi="Bookman Old Style"/>
          <w:sz w:val="19"/>
          <w:szCs w:val="19"/>
        </w:rPr>
        <w:t>)</w:t>
      </w:r>
      <w:r w:rsidR="005755D8" w:rsidRPr="00C25A72">
        <w:rPr>
          <w:rFonts w:ascii="Bookman Old Style" w:hAnsi="Bookman Old Style"/>
          <w:sz w:val="19"/>
          <w:szCs w:val="19"/>
        </w:rPr>
        <w:t xml:space="preserve">, and </w:t>
      </w:r>
      <w:r w:rsidRPr="00C25A72">
        <w:rPr>
          <w:rFonts w:ascii="Bookman Old Style" w:hAnsi="Bookman Old Style"/>
          <w:sz w:val="19"/>
          <w:szCs w:val="19"/>
        </w:rPr>
        <w:t xml:space="preserve">any of </w:t>
      </w:r>
      <w:r w:rsidR="005755D8" w:rsidRPr="00C25A72">
        <w:rPr>
          <w:rFonts w:ascii="Bookman Old Style" w:hAnsi="Bookman Old Style"/>
          <w:sz w:val="19"/>
          <w:szCs w:val="19"/>
        </w:rPr>
        <w:t xml:space="preserve">its and their respective </w:t>
      </w:r>
      <w:r w:rsidR="007203ED" w:rsidRPr="00C25A72">
        <w:rPr>
          <w:rFonts w:ascii="Bookman Old Style" w:hAnsi="Bookman Old Style"/>
          <w:sz w:val="19"/>
          <w:szCs w:val="19"/>
        </w:rPr>
        <w:t>Affiliates</w:t>
      </w:r>
      <w:r w:rsidRPr="00C25A72">
        <w:rPr>
          <w:rFonts w:ascii="Bookman Old Style" w:hAnsi="Bookman Old Style"/>
          <w:sz w:val="19"/>
          <w:szCs w:val="19"/>
        </w:rPr>
        <w:t>, shareholders, directors, officers</w:t>
      </w:r>
      <w:r w:rsidR="00464682" w:rsidRPr="00C25A72">
        <w:rPr>
          <w:rFonts w:ascii="Bookman Old Style" w:hAnsi="Bookman Old Style"/>
          <w:sz w:val="19"/>
          <w:szCs w:val="19"/>
        </w:rPr>
        <w:t xml:space="preserve">, </w:t>
      </w:r>
      <w:r w:rsidRPr="00C25A72">
        <w:rPr>
          <w:rFonts w:ascii="Bookman Old Style" w:hAnsi="Bookman Old Style"/>
          <w:sz w:val="19"/>
          <w:szCs w:val="19"/>
        </w:rPr>
        <w:t xml:space="preserve">or employees </w:t>
      </w:r>
      <w:r w:rsidR="00946F45" w:rsidRPr="00C25A72">
        <w:rPr>
          <w:rFonts w:ascii="Bookman Old Style" w:hAnsi="Bookman Old Style"/>
          <w:sz w:val="19"/>
          <w:szCs w:val="19"/>
        </w:rPr>
        <w:t>(the “</w:t>
      </w:r>
      <w:r w:rsidR="00946F45" w:rsidRPr="00C25A72">
        <w:rPr>
          <w:rFonts w:ascii="Bookman Old Style" w:hAnsi="Bookman Old Style"/>
          <w:b/>
          <w:sz w:val="19"/>
          <w:szCs w:val="19"/>
        </w:rPr>
        <w:t>relevant parties</w:t>
      </w:r>
      <w:r w:rsidR="00946F45" w:rsidRPr="00C25A72">
        <w:rPr>
          <w:rFonts w:ascii="Bookman Old Style" w:hAnsi="Bookman Old Style"/>
          <w:sz w:val="19"/>
          <w:szCs w:val="19"/>
        </w:rPr>
        <w:t xml:space="preserve">”) </w:t>
      </w:r>
      <w:r w:rsidRPr="00C25A72">
        <w:rPr>
          <w:rFonts w:ascii="Bookman Old Style" w:hAnsi="Bookman Old Style"/>
          <w:sz w:val="19"/>
          <w:szCs w:val="19"/>
        </w:rPr>
        <w:t>will not be liable to any other party or any other person</w:t>
      </w:r>
      <w:r w:rsidR="00E50775" w:rsidRPr="00C25A72">
        <w:rPr>
          <w:rFonts w:ascii="Bookman Old Style" w:hAnsi="Bookman Old Style"/>
          <w:sz w:val="19"/>
          <w:szCs w:val="19"/>
        </w:rPr>
        <w:t>, including Applicant</w:t>
      </w:r>
      <w:r w:rsidRPr="00C25A72">
        <w:rPr>
          <w:rFonts w:ascii="Bookman Old Style" w:hAnsi="Bookman Old Style"/>
          <w:sz w:val="19"/>
          <w:szCs w:val="19"/>
        </w:rPr>
        <w:t xml:space="preserve">, whether in contract, tort (including negligence), for breach of statutory duty, or otherwise, arising under or in connection with GATS or participation in GATS for (i) loss of profits, (ii) loss of sales or business, (iii) loss of agreements or contracts, (iv) any indirect or consequential loss whether or not foreseeable, even where the likelihood of such loss or damage has been advised, or (v) the </w:t>
      </w:r>
      <w:r w:rsidR="00384437" w:rsidRPr="00C25A72">
        <w:rPr>
          <w:rFonts w:ascii="Bookman Old Style" w:hAnsi="Bookman Old Style"/>
          <w:sz w:val="19"/>
          <w:szCs w:val="19"/>
        </w:rPr>
        <w:t>pre-</w:t>
      </w:r>
      <w:r w:rsidRPr="00C25A72">
        <w:rPr>
          <w:rFonts w:ascii="Bookman Old Style" w:hAnsi="Bookman Old Style"/>
          <w:sz w:val="19"/>
          <w:szCs w:val="19"/>
        </w:rPr>
        <w:t xml:space="preserve">clearing, refusal to </w:t>
      </w:r>
      <w:r w:rsidR="00384437" w:rsidRPr="00C25A72">
        <w:rPr>
          <w:rFonts w:ascii="Bookman Old Style" w:hAnsi="Bookman Old Style"/>
          <w:sz w:val="19"/>
          <w:szCs w:val="19"/>
        </w:rPr>
        <w:t>pre-</w:t>
      </w:r>
      <w:r w:rsidRPr="00C25A72">
        <w:rPr>
          <w:rFonts w:ascii="Bookman Old Style" w:hAnsi="Bookman Old Style"/>
          <w:sz w:val="19"/>
          <w:szCs w:val="19"/>
        </w:rPr>
        <w:t>clear</w:t>
      </w:r>
      <w:r w:rsidR="00BA08CD" w:rsidRPr="00C25A72">
        <w:rPr>
          <w:rFonts w:ascii="Bookman Old Style" w:hAnsi="Bookman Old Style"/>
          <w:sz w:val="19"/>
          <w:szCs w:val="19"/>
        </w:rPr>
        <w:t>, revocation of pre-clearance</w:t>
      </w:r>
      <w:r w:rsidRPr="00C25A72">
        <w:rPr>
          <w:rFonts w:ascii="Bookman Old Style" w:hAnsi="Bookman Old Style"/>
          <w:sz w:val="19"/>
          <w:szCs w:val="19"/>
        </w:rPr>
        <w:t xml:space="preserve"> or delay in </w:t>
      </w:r>
      <w:r w:rsidR="00384437" w:rsidRPr="00C25A72">
        <w:rPr>
          <w:rFonts w:ascii="Bookman Old Style" w:hAnsi="Bookman Old Style"/>
          <w:sz w:val="19"/>
          <w:szCs w:val="19"/>
        </w:rPr>
        <w:t>pre-c</w:t>
      </w:r>
      <w:r w:rsidRPr="00C25A72">
        <w:rPr>
          <w:rFonts w:ascii="Bookman Old Style" w:hAnsi="Bookman Old Style"/>
          <w:sz w:val="19"/>
          <w:szCs w:val="19"/>
        </w:rPr>
        <w:t xml:space="preserve">learing the </w:t>
      </w:r>
      <w:r w:rsidR="00C55DE1" w:rsidRPr="00C25A72">
        <w:rPr>
          <w:rFonts w:ascii="Bookman Old Style" w:hAnsi="Bookman Old Style"/>
          <w:sz w:val="19"/>
          <w:szCs w:val="19"/>
        </w:rPr>
        <w:t>Applicant</w:t>
      </w:r>
      <w:r w:rsidRPr="00C25A72">
        <w:rPr>
          <w:rFonts w:ascii="Bookman Old Style" w:hAnsi="Bookman Old Style"/>
          <w:sz w:val="19"/>
          <w:szCs w:val="19"/>
        </w:rPr>
        <w:t xml:space="preserve"> as a</w:t>
      </w:r>
      <w:r w:rsidR="005B23EF" w:rsidRPr="00C25A72">
        <w:rPr>
          <w:rFonts w:ascii="Bookman Old Style" w:hAnsi="Bookman Old Style"/>
          <w:sz w:val="19"/>
          <w:szCs w:val="19"/>
        </w:rPr>
        <w:t xml:space="preserve"> GATS</w:t>
      </w:r>
      <w:r w:rsidR="0070194B" w:rsidRPr="00C25A72">
        <w:rPr>
          <w:rFonts w:ascii="Bookman Old Style" w:hAnsi="Bookman Old Style"/>
          <w:sz w:val="19"/>
          <w:szCs w:val="19"/>
        </w:rPr>
        <w:t xml:space="preserve"> T</w:t>
      </w:r>
      <w:r w:rsidRPr="00C25A72">
        <w:rPr>
          <w:rFonts w:ascii="Bookman Old Style" w:hAnsi="Bookman Old Style"/>
          <w:sz w:val="19"/>
          <w:szCs w:val="19"/>
        </w:rPr>
        <w:t>rustee, or any other action taken or not taken in connection therewith, including taking or refraining to take any action relating to any court order</w:t>
      </w:r>
      <w:r w:rsidR="007203ED" w:rsidRPr="00C25A72">
        <w:rPr>
          <w:rFonts w:ascii="Bookman Old Style" w:hAnsi="Bookman Old Style"/>
          <w:sz w:val="19"/>
          <w:szCs w:val="19"/>
        </w:rPr>
        <w:t>;</w:t>
      </w:r>
    </w:p>
    <w:p w14:paraId="7751E69C" w14:textId="77777777" w:rsidR="007203ED" w:rsidRPr="00C25A72" w:rsidRDefault="001F1DFF" w:rsidP="00194C74">
      <w:pPr>
        <w:pStyle w:val="ListParagraph"/>
        <w:numPr>
          <w:ilvl w:val="1"/>
          <w:numId w:val="11"/>
        </w:numPr>
        <w:spacing w:line="276" w:lineRule="auto"/>
        <w:ind w:hanging="731"/>
        <w:contextualSpacing w:val="0"/>
        <w:jc w:val="both"/>
        <w:rPr>
          <w:rFonts w:ascii="Bookman Old Style" w:hAnsi="Bookman Old Style"/>
          <w:sz w:val="19"/>
          <w:szCs w:val="19"/>
        </w:rPr>
      </w:pPr>
      <w:r w:rsidRPr="00C25A72">
        <w:rPr>
          <w:rFonts w:ascii="Bookman Old Style" w:hAnsi="Bookman Old Style"/>
          <w:sz w:val="19"/>
          <w:szCs w:val="19"/>
        </w:rPr>
        <w:t xml:space="preserve">except as expressly stated in </w:t>
      </w:r>
      <w:r w:rsidR="007D09C9" w:rsidRPr="00C25A72">
        <w:rPr>
          <w:rFonts w:ascii="Bookman Old Style" w:hAnsi="Bookman Old Style"/>
          <w:sz w:val="19"/>
          <w:szCs w:val="19"/>
        </w:rPr>
        <w:t>the</w:t>
      </w:r>
      <w:r w:rsidRPr="00C25A72">
        <w:rPr>
          <w:rFonts w:ascii="Bookman Old Style" w:hAnsi="Bookman Old Style"/>
          <w:sz w:val="19"/>
          <w:szCs w:val="19"/>
        </w:rPr>
        <w:t xml:space="preserve"> </w:t>
      </w:r>
      <w:r w:rsidR="007D09C9" w:rsidRPr="00C25A72">
        <w:rPr>
          <w:rFonts w:ascii="Bookman Old Style" w:hAnsi="Bookman Old Style"/>
          <w:sz w:val="19"/>
          <w:szCs w:val="19"/>
        </w:rPr>
        <w:t>A</w:t>
      </w:r>
      <w:r w:rsidRPr="00C25A72">
        <w:rPr>
          <w:rFonts w:ascii="Bookman Old Style" w:hAnsi="Bookman Old Style"/>
          <w:sz w:val="19"/>
          <w:szCs w:val="19"/>
        </w:rPr>
        <w:t xml:space="preserve">greement to </w:t>
      </w:r>
      <w:r w:rsidR="007D09C9" w:rsidRPr="00C25A72">
        <w:rPr>
          <w:rFonts w:ascii="Bookman Old Style" w:hAnsi="Bookman Old Style"/>
          <w:sz w:val="19"/>
          <w:szCs w:val="19"/>
        </w:rPr>
        <w:t>P</w:t>
      </w:r>
      <w:r w:rsidRPr="00C25A72">
        <w:rPr>
          <w:rFonts w:ascii="Bookman Old Style" w:hAnsi="Bookman Old Style"/>
          <w:sz w:val="19"/>
          <w:szCs w:val="19"/>
        </w:rPr>
        <w:t xml:space="preserve">articipate or </w:t>
      </w:r>
      <w:r w:rsidR="007D09C9" w:rsidRPr="00C25A72">
        <w:rPr>
          <w:rFonts w:ascii="Bookman Old Style" w:hAnsi="Bookman Old Style"/>
          <w:sz w:val="19"/>
          <w:szCs w:val="19"/>
        </w:rPr>
        <w:t xml:space="preserve">the GATS </w:t>
      </w:r>
      <w:r w:rsidRPr="00C25A72">
        <w:rPr>
          <w:rFonts w:ascii="Bookman Old Style" w:hAnsi="Bookman Old Style"/>
          <w:sz w:val="19"/>
          <w:szCs w:val="19"/>
        </w:rPr>
        <w:t>e</w:t>
      </w:r>
      <w:r w:rsidR="007D09C9" w:rsidRPr="00C25A72">
        <w:rPr>
          <w:rFonts w:ascii="Bookman Old Style" w:hAnsi="Bookman Old Style"/>
          <w:sz w:val="19"/>
          <w:szCs w:val="19"/>
        </w:rPr>
        <w:t>-T</w:t>
      </w:r>
      <w:r w:rsidRPr="00C25A72">
        <w:rPr>
          <w:rFonts w:ascii="Bookman Old Style" w:hAnsi="Bookman Old Style"/>
          <w:sz w:val="19"/>
          <w:szCs w:val="19"/>
        </w:rPr>
        <w:t>erms, AWG gives no representations, warranties or obligations in relation to GATS or its participation in GATS, and the term implied by s.13 of the Supply of Goods and Services Act 1982 is, to the maximum extent permitted by law, excluded from each such agreement</w:t>
      </w:r>
      <w:r w:rsidR="007203ED" w:rsidRPr="00C25A72">
        <w:rPr>
          <w:rFonts w:ascii="Bookman Old Style" w:hAnsi="Bookman Old Style"/>
          <w:sz w:val="19"/>
          <w:szCs w:val="19"/>
        </w:rPr>
        <w:t>;</w:t>
      </w:r>
    </w:p>
    <w:p w14:paraId="1C08F206" w14:textId="77777777" w:rsidR="007203ED" w:rsidRPr="00C25A72" w:rsidRDefault="007D09C9" w:rsidP="00194C74">
      <w:pPr>
        <w:pStyle w:val="ListParagraph"/>
        <w:numPr>
          <w:ilvl w:val="1"/>
          <w:numId w:val="11"/>
        </w:numPr>
        <w:spacing w:line="276" w:lineRule="auto"/>
        <w:ind w:hanging="731"/>
        <w:contextualSpacing w:val="0"/>
        <w:jc w:val="both"/>
        <w:rPr>
          <w:rFonts w:ascii="Bookman Old Style" w:hAnsi="Bookman Old Style"/>
          <w:sz w:val="19"/>
          <w:szCs w:val="19"/>
        </w:rPr>
      </w:pPr>
      <w:r w:rsidRPr="00C25A72">
        <w:rPr>
          <w:rFonts w:ascii="Bookman Old Style" w:hAnsi="Bookman Old Style"/>
          <w:sz w:val="19"/>
          <w:szCs w:val="19"/>
        </w:rPr>
        <w:t>except as expressly stated in the Agreement to Participate or the GATS e-Terms</w:t>
      </w:r>
      <w:r w:rsidR="001F1DFF" w:rsidRPr="00C25A72">
        <w:rPr>
          <w:rFonts w:ascii="Bookman Old Style" w:hAnsi="Bookman Old Style"/>
          <w:sz w:val="19"/>
          <w:szCs w:val="19"/>
        </w:rPr>
        <w:t xml:space="preserve">, under no circumstances shall </w:t>
      </w:r>
      <w:r w:rsidR="00946F45" w:rsidRPr="00C25A72">
        <w:rPr>
          <w:rFonts w:ascii="Bookman Old Style" w:hAnsi="Bookman Old Style"/>
          <w:sz w:val="19"/>
          <w:szCs w:val="19"/>
        </w:rPr>
        <w:t>any of the relevant parties</w:t>
      </w:r>
      <w:r w:rsidR="001F1DFF" w:rsidRPr="00C25A72">
        <w:rPr>
          <w:rFonts w:ascii="Bookman Old Style" w:hAnsi="Bookman Old Style"/>
          <w:sz w:val="19"/>
          <w:szCs w:val="19"/>
        </w:rPr>
        <w:t xml:space="preserve"> have liability to any party, including </w:t>
      </w:r>
      <w:r w:rsidR="008600F5" w:rsidRPr="00C25A72">
        <w:rPr>
          <w:rFonts w:ascii="Bookman Old Style" w:hAnsi="Bookman Old Style"/>
          <w:sz w:val="19"/>
          <w:szCs w:val="19"/>
        </w:rPr>
        <w:t xml:space="preserve">to </w:t>
      </w:r>
      <w:r w:rsidR="001F1DFF" w:rsidRPr="00C25A72">
        <w:rPr>
          <w:rFonts w:ascii="Bookman Old Style" w:hAnsi="Bookman Old Style"/>
          <w:sz w:val="19"/>
          <w:szCs w:val="19"/>
        </w:rPr>
        <w:t xml:space="preserve">the </w:t>
      </w:r>
      <w:r w:rsidR="00C55DE1" w:rsidRPr="00C25A72">
        <w:rPr>
          <w:rFonts w:ascii="Bookman Old Style" w:hAnsi="Bookman Old Style"/>
          <w:sz w:val="19"/>
          <w:szCs w:val="19"/>
        </w:rPr>
        <w:t>Applicant</w:t>
      </w:r>
      <w:r w:rsidR="007203ED" w:rsidRPr="00C25A72">
        <w:rPr>
          <w:rFonts w:ascii="Bookman Old Style" w:hAnsi="Bookman Old Style"/>
          <w:sz w:val="19"/>
          <w:szCs w:val="19"/>
        </w:rPr>
        <w:t>;</w:t>
      </w:r>
      <w:r w:rsidR="00F41ADB" w:rsidRPr="00C25A72">
        <w:rPr>
          <w:rFonts w:ascii="Bookman Old Style" w:hAnsi="Bookman Old Style"/>
          <w:sz w:val="19"/>
          <w:szCs w:val="19"/>
        </w:rPr>
        <w:t xml:space="preserve"> and</w:t>
      </w:r>
    </w:p>
    <w:p w14:paraId="1E3993B1" w14:textId="77777777" w:rsidR="001F1DFF" w:rsidRPr="00C25A72" w:rsidRDefault="00E02C6A" w:rsidP="00194C74">
      <w:pPr>
        <w:pStyle w:val="ListParagraph"/>
        <w:numPr>
          <w:ilvl w:val="1"/>
          <w:numId w:val="11"/>
        </w:numPr>
        <w:spacing w:line="276" w:lineRule="auto"/>
        <w:ind w:hanging="731"/>
        <w:contextualSpacing w:val="0"/>
        <w:jc w:val="both"/>
        <w:rPr>
          <w:rFonts w:ascii="Bookman Old Style" w:hAnsi="Bookman Old Style"/>
          <w:sz w:val="19"/>
          <w:szCs w:val="19"/>
        </w:rPr>
      </w:pPr>
      <w:r w:rsidRPr="00C25A72">
        <w:rPr>
          <w:rFonts w:ascii="Bookman Old Style" w:hAnsi="Bookman Old Style"/>
          <w:sz w:val="19"/>
          <w:szCs w:val="19"/>
        </w:rPr>
        <w:t>it waives the right to make claims against the relevant parties to the extent set out above</w:t>
      </w:r>
      <w:r w:rsidR="001F1DFF" w:rsidRPr="00C25A72">
        <w:rPr>
          <w:rFonts w:ascii="Bookman Old Style" w:hAnsi="Bookman Old Style"/>
          <w:sz w:val="19"/>
          <w:szCs w:val="19"/>
        </w:rPr>
        <w:t xml:space="preserve">. </w:t>
      </w:r>
    </w:p>
    <w:p w14:paraId="21E3BA08" w14:textId="25FCFF71" w:rsidR="00DF5DAC" w:rsidRPr="00C25A72" w:rsidRDefault="00DF5DAC" w:rsidP="00DF5DAC">
      <w:pPr>
        <w:pStyle w:val="ListParagraph"/>
        <w:numPr>
          <w:ilvl w:val="0"/>
          <w:numId w:val="11"/>
        </w:numPr>
        <w:spacing w:line="276" w:lineRule="auto"/>
        <w:ind w:hanging="720"/>
        <w:contextualSpacing w:val="0"/>
        <w:jc w:val="both"/>
        <w:rPr>
          <w:rFonts w:ascii="Bookman Old Style" w:hAnsi="Bookman Old Style"/>
          <w:sz w:val="19"/>
          <w:szCs w:val="19"/>
        </w:rPr>
      </w:pPr>
      <w:r w:rsidRPr="00C25A72">
        <w:rPr>
          <w:rFonts w:ascii="Bookman Old Style" w:hAnsi="Bookman Old Style"/>
          <w:sz w:val="19"/>
          <w:szCs w:val="19"/>
        </w:rPr>
        <w:t xml:space="preserve">The Applicant agrees that, upon first becoming aware </w:t>
      </w:r>
      <w:r w:rsidR="00B337EB" w:rsidRPr="00C25A72">
        <w:rPr>
          <w:rFonts w:ascii="Bookman Old Style" w:hAnsi="Bookman Old Style"/>
          <w:sz w:val="19"/>
          <w:szCs w:val="19"/>
        </w:rPr>
        <w:t xml:space="preserve">of a change (or </w:t>
      </w:r>
      <w:r w:rsidR="00BC6994">
        <w:rPr>
          <w:rFonts w:ascii="Bookman Old Style" w:hAnsi="Bookman Old Style"/>
          <w:sz w:val="19"/>
          <w:szCs w:val="19"/>
        </w:rPr>
        <w:t xml:space="preserve">anticipated </w:t>
      </w:r>
      <w:r w:rsidR="00B337EB" w:rsidRPr="00C25A72">
        <w:rPr>
          <w:rFonts w:ascii="Bookman Old Style" w:hAnsi="Bookman Old Style"/>
          <w:sz w:val="19"/>
          <w:szCs w:val="19"/>
        </w:rPr>
        <w:t xml:space="preserve">change in the future) of its </w:t>
      </w:r>
      <w:r w:rsidR="00D779A5" w:rsidRPr="00C25A72">
        <w:rPr>
          <w:rFonts w:ascii="Bookman Old Style" w:hAnsi="Bookman Old Style"/>
          <w:sz w:val="19"/>
          <w:szCs w:val="19"/>
        </w:rPr>
        <w:t xml:space="preserve">status as an authorised professional trustee or </w:t>
      </w:r>
      <w:r w:rsidR="00B337EB" w:rsidRPr="00C25A72">
        <w:rPr>
          <w:rFonts w:ascii="Bookman Old Style" w:hAnsi="Bookman Old Style"/>
          <w:sz w:val="19"/>
          <w:szCs w:val="19"/>
        </w:rPr>
        <w:t xml:space="preserve">of </w:t>
      </w:r>
      <w:r w:rsidR="00D779A5" w:rsidRPr="00C25A72">
        <w:rPr>
          <w:rFonts w:ascii="Bookman Old Style" w:hAnsi="Bookman Old Style"/>
          <w:sz w:val="19"/>
          <w:szCs w:val="19"/>
        </w:rPr>
        <w:t>its</w:t>
      </w:r>
      <w:r w:rsidRPr="00C25A72">
        <w:rPr>
          <w:rFonts w:ascii="Bookman Old Style" w:hAnsi="Bookman Old Style"/>
          <w:sz w:val="19"/>
          <w:szCs w:val="19"/>
        </w:rPr>
        <w:t xml:space="preserve"> </w:t>
      </w:r>
      <w:r w:rsidR="00237128" w:rsidRPr="00C25A72">
        <w:rPr>
          <w:rFonts w:ascii="Bookman Old Style" w:hAnsi="Bookman Old Style"/>
          <w:sz w:val="19"/>
          <w:szCs w:val="19"/>
        </w:rPr>
        <w:t xml:space="preserve">applicant </w:t>
      </w:r>
      <w:r w:rsidRPr="00C25A72">
        <w:rPr>
          <w:rFonts w:ascii="Bookman Old Style" w:hAnsi="Bookman Old Style"/>
          <w:sz w:val="19"/>
          <w:szCs w:val="19"/>
        </w:rPr>
        <w:t xml:space="preserve">type as described in Paragraph </w:t>
      </w:r>
      <w:r w:rsidR="000A5672" w:rsidRPr="00C25A72">
        <w:rPr>
          <w:rFonts w:ascii="Bookman Old Style" w:hAnsi="Bookman Old Style"/>
          <w:sz w:val="19"/>
          <w:szCs w:val="19"/>
        </w:rPr>
        <w:t>3</w:t>
      </w:r>
      <w:r w:rsidRPr="00C25A72">
        <w:rPr>
          <w:rFonts w:ascii="Bookman Old Style" w:hAnsi="Bookman Old Style"/>
          <w:sz w:val="19"/>
          <w:szCs w:val="19"/>
        </w:rPr>
        <w:t xml:space="preserve"> of the APPENDIX</w:t>
      </w:r>
      <w:r w:rsidR="00B337EB" w:rsidRPr="00C25A72">
        <w:rPr>
          <w:rFonts w:ascii="Bookman Old Style" w:hAnsi="Bookman Old Style"/>
          <w:sz w:val="19"/>
          <w:szCs w:val="19"/>
        </w:rPr>
        <w:t xml:space="preserve"> (including</w:t>
      </w:r>
      <w:r w:rsidR="00BC6994">
        <w:rPr>
          <w:rFonts w:ascii="Bookman Old Style" w:hAnsi="Bookman Old Style"/>
          <w:sz w:val="19"/>
          <w:szCs w:val="19"/>
        </w:rPr>
        <w:t>,</w:t>
      </w:r>
      <w:r w:rsidR="00B337EB" w:rsidRPr="00C25A72">
        <w:rPr>
          <w:rFonts w:ascii="Bookman Old Style" w:hAnsi="Bookman Old Style"/>
          <w:sz w:val="19"/>
          <w:szCs w:val="19"/>
        </w:rPr>
        <w:t xml:space="preserve"> but not limited to</w:t>
      </w:r>
      <w:r w:rsidR="00237128" w:rsidRPr="00C25A72">
        <w:rPr>
          <w:rFonts w:ascii="Bookman Old Style" w:hAnsi="Bookman Old Style"/>
          <w:sz w:val="19"/>
          <w:szCs w:val="19"/>
        </w:rPr>
        <w:t>,</w:t>
      </w:r>
      <w:r w:rsidR="00565596" w:rsidRPr="00C25A72">
        <w:rPr>
          <w:rFonts w:ascii="Bookman Old Style" w:hAnsi="Bookman Old Style"/>
          <w:sz w:val="19"/>
          <w:szCs w:val="19"/>
        </w:rPr>
        <w:t xml:space="preserve"> a chang</w:t>
      </w:r>
      <w:r w:rsidR="00A620E5" w:rsidRPr="00C25A72">
        <w:rPr>
          <w:rFonts w:ascii="Bookman Old Style" w:hAnsi="Bookman Old Style"/>
          <w:sz w:val="19"/>
          <w:szCs w:val="19"/>
        </w:rPr>
        <w:t>e</w:t>
      </w:r>
      <w:r w:rsidR="00565596" w:rsidRPr="00C25A72">
        <w:rPr>
          <w:rFonts w:ascii="Bookman Old Style" w:hAnsi="Bookman Old Style"/>
          <w:sz w:val="19"/>
          <w:szCs w:val="19"/>
        </w:rPr>
        <w:t xml:space="preserve"> </w:t>
      </w:r>
      <w:r w:rsidR="00A620E5" w:rsidRPr="00C25A72">
        <w:rPr>
          <w:rFonts w:ascii="Bookman Old Style" w:hAnsi="Bookman Old Style"/>
          <w:sz w:val="19"/>
          <w:szCs w:val="19"/>
        </w:rPr>
        <w:t>in the status</w:t>
      </w:r>
      <w:r w:rsidR="00BC6994">
        <w:rPr>
          <w:rFonts w:ascii="Bookman Old Style" w:hAnsi="Bookman Old Style"/>
          <w:sz w:val="19"/>
          <w:szCs w:val="19"/>
        </w:rPr>
        <w:t xml:space="preserve"> (as relates to the terms of this Request Letter) </w:t>
      </w:r>
      <w:r w:rsidR="00A620E5" w:rsidRPr="00C25A72">
        <w:rPr>
          <w:rFonts w:ascii="Bookman Old Style" w:hAnsi="Bookman Old Style"/>
          <w:sz w:val="19"/>
          <w:szCs w:val="19"/>
        </w:rPr>
        <w:t xml:space="preserve">of its Designated Affiliate or a change in the Applicant’s </w:t>
      </w:r>
      <w:r w:rsidR="00565596" w:rsidRPr="00C25A72">
        <w:rPr>
          <w:rFonts w:ascii="Bookman Old Style" w:hAnsi="Bookman Old Style"/>
          <w:sz w:val="19"/>
          <w:szCs w:val="19"/>
        </w:rPr>
        <w:t xml:space="preserve">affiliation to </w:t>
      </w:r>
      <w:r w:rsidR="00A620E5" w:rsidRPr="00C25A72">
        <w:rPr>
          <w:rFonts w:ascii="Bookman Old Style" w:hAnsi="Bookman Old Style"/>
          <w:sz w:val="19"/>
          <w:szCs w:val="19"/>
        </w:rPr>
        <w:t xml:space="preserve">its </w:t>
      </w:r>
      <w:r w:rsidR="00565596" w:rsidRPr="00C25A72">
        <w:rPr>
          <w:rFonts w:ascii="Bookman Old Style" w:hAnsi="Bookman Old Style"/>
          <w:sz w:val="19"/>
          <w:szCs w:val="19"/>
        </w:rPr>
        <w:t>Designated Affiliate</w:t>
      </w:r>
      <w:r w:rsidR="00A620E5" w:rsidRPr="00C25A72">
        <w:rPr>
          <w:rFonts w:ascii="Bookman Old Style" w:hAnsi="Bookman Old Style"/>
          <w:sz w:val="19"/>
          <w:szCs w:val="19"/>
        </w:rPr>
        <w:t>, if applicable)</w:t>
      </w:r>
      <w:r w:rsidRPr="00C25A72">
        <w:rPr>
          <w:rFonts w:ascii="Bookman Old Style" w:hAnsi="Bookman Old Style"/>
          <w:sz w:val="19"/>
          <w:szCs w:val="19"/>
        </w:rPr>
        <w:t xml:space="preserve"> it shall</w:t>
      </w:r>
      <w:r w:rsidR="00DC6112" w:rsidRPr="00C25A72">
        <w:rPr>
          <w:rFonts w:ascii="Bookman Old Style" w:hAnsi="Bookman Old Style"/>
          <w:sz w:val="19"/>
          <w:szCs w:val="19"/>
        </w:rPr>
        <w:t xml:space="preserve"> immediately </w:t>
      </w:r>
      <w:r w:rsidR="00B337EB" w:rsidRPr="00C25A72">
        <w:rPr>
          <w:rFonts w:ascii="Bookman Old Style" w:hAnsi="Bookman Old Style"/>
          <w:sz w:val="19"/>
          <w:szCs w:val="19"/>
        </w:rPr>
        <w:t xml:space="preserve">(and in any event no later than 60 days prior to the effective date of such change) </w:t>
      </w:r>
      <w:r w:rsidR="00DC6112" w:rsidRPr="00C25A72">
        <w:rPr>
          <w:rFonts w:ascii="Bookman Old Style" w:hAnsi="Bookman Old Style"/>
          <w:sz w:val="19"/>
          <w:szCs w:val="19"/>
        </w:rPr>
        <w:t>notify AWG of such change</w:t>
      </w:r>
      <w:r w:rsidR="0063398D" w:rsidRPr="00C25A72">
        <w:rPr>
          <w:rFonts w:ascii="Bookman Old Style" w:hAnsi="Bookman Old Style"/>
          <w:sz w:val="19"/>
          <w:szCs w:val="19"/>
        </w:rPr>
        <w:t>. If requested by AWG in its sole discretion,</w:t>
      </w:r>
      <w:r w:rsidR="00DC6112" w:rsidRPr="00C25A72">
        <w:rPr>
          <w:rFonts w:ascii="Bookman Old Style" w:hAnsi="Bookman Old Style"/>
          <w:sz w:val="19"/>
          <w:szCs w:val="19"/>
        </w:rPr>
        <w:t xml:space="preserve"> </w:t>
      </w:r>
      <w:r w:rsidR="0063398D" w:rsidRPr="00C25A72">
        <w:rPr>
          <w:rFonts w:ascii="Bookman Old Style" w:hAnsi="Bookman Old Style"/>
          <w:sz w:val="19"/>
          <w:szCs w:val="19"/>
        </w:rPr>
        <w:t xml:space="preserve">the Applicant </w:t>
      </w:r>
      <w:r w:rsidR="00DC6112" w:rsidRPr="00C25A72">
        <w:rPr>
          <w:rFonts w:ascii="Bookman Old Style" w:hAnsi="Bookman Old Style"/>
          <w:sz w:val="19"/>
          <w:szCs w:val="19"/>
        </w:rPr>
        <w:t>will</w:t>
      </w:r>
      <w:r w:rsidRPr="00C25A72">
        <w:rPr>
          <w:rFonts w:ascii="Bookman Old Style" w:hAnsi="Bookman Old Style"/>
          <w:sz w:val="19"/>
          <w:szCs w:val="19"/>
        </w:rPr>
        <w:t xml:space="preserve"> </w:t>
      </w:r>
      <w:r w:rsidR="00857666" w:rsidRPr="00C25A72">
        <w:rPr>
          <w:rFonts w:ascii="Bookman Old Style" w:hAnsi="Bookman Old Style"/>
          <w:sz w:val="19"/>
          <w:szCs w:val="19"/>
        </w:rPr>
        <w:t xml:space="preserve">then </w:t>
      </w:r>
      <w:r w:rsidRPr="00C25A72">
        <w:rPr>
          <w:rFonts w:ascii="Bookman Old Style" w:hAnsi="Bookman Old Style"/>
          <w:sz w:val="19"/>
          <w:szCs w:val="19"/>
        </w:rPr>
        <w:t xml:space="preserve">make a fresh clearance </w:t>
      </w:r>
      <w:r w:rsidR="00F170E6" w:rsidRPr="00C25A72">
        <w:rPr>
          <w:rFonts w:ascii="Bookman Old Style" w:hAnsi="Bookman Old Style"/>
          <w:sz w:val="19"/>
          <w:szCs w:val="19"/>
        </w:rPr>
        <w:t xml:space="preserve">or pre-clearance </w:t>
      </w:r>
      <w:r w:rsidRPr="00C25A72">
        <w:rPr>
          <w:rFonts w:ascii="Bookman Old Style" w:hAnsi="Bookman Old Style"/>
          <w:sz w:val="19"/>
          <w:szCs w:val="19"/>
        </w:rPr>
        <w:t xml:space="preserve">application in accordance with the GATS policies and procedures </w:t>
      </w:r>
      <w:r w:rsidRPr="00C25A72">
        <w:rPr>
          <w:rFonts w:ascii="Bookman Old Style" w:hAnsi="Bookman Old Style"/>
          <w:sz w:val="19"/>
          <w:szCs w:val="19"/>
        </w:rPr>
        <w:lastRenderedPageBreak/>
        <w:t>then in effect for such purpose.</w:t>
      </w:r>
      <w:r w:rsidR="00723364" w:rsidRPr="00C25A72">
        <w:rPr>
          <w:rFonts w:ascii="Bookman Old Style" w:hAnsi="Bookman Old Style"/>
          <w:sz w:val="19"/>
          <w:szCs w:val="19"/>
        </w:rPr>
        <w:t xml:space="preserve"> </w:t>
      </w:r>
      <w:r w:rsidR="00FB3948" w:rsidRPr="00C25A72">
        <w:rPr>
          <w:rFonts w:ascii="Bookman Old Style" w:hAnsi="Bookman Old Style"/>
          <w:sz w:val="19"/>
          <w:szCs w:val="19"/>
        </w:rPr>
        <w:t xml:space="preserve">The Applicant shall provide notice to AWG of any change to its contact details provided in Paragraph 1 of the APPENDIX. </w:t>
      </w:r>
      <w:r w:rsidR="00723364" w:rsidRPr="00C25A72">
        <w:rPr>
          <w:rFonts w:ascii="Bookman Old Style" w:hAnsi="Bookman Old Style"/>
          <w:sz w:val="19"/>
          <w:szCs w:val="19"/>
        </w:rPr>
        <w:t xml:space="preserve">Any notifications to be made to AWG in connection with this Request Letter shall be sent to the attention of Jeffrey Wool at the </w:t>
      </w:r>
      <w:r w:rsidR="004709B1" w:rsidRPr="00C25A72">
        <w:rPr>
          <w:rFonts w:ascii="Bookman Old Style" w:hAnsi="Bookman Old Style"/>
          <w:sz w:val="19"/>
          <w:szCs w:val="19"/>
        </w:rPr>
        <w:t>address</w:t>
      </w:r>
      <w:r w:rsidR="00723364" w:rsidRPr="00C25A72">
        <w:rPr>
          <w:rFonts w:ascii="Bookman Old Style" w:hAnsi="Bookman Old Style"/>
          <w:sz w:val="19"/>
          <w:szCs w:val="19"/>
        </w:rPr>
        <w:t xml:space="preserve"> details set forth above (or</w:t>
      </w:r>
      <w:r w:rsidR="004709B1" w:rsidRPr="00C25A72">
        <w:rPr>
          <w:rFonts w:ascii="Bookman Old Style" w:hAnsi="Bookman Old Style"/>
          <w:sz w:val="19"/>
          <w:szCs w:val="19"/>
        </w:rPr>
        <w:t xml:space="preserve"> to another recipient as provided for on GATS).</w:t>
      </w:r>
      <w:r w:rsidR="00723364" w:rsidRPr="00C25A72">
        <w:rPr>
          <w:rFonts w:ascii="Bookman Old Style" w:hAnsi="Bookman Old Style"/>
          <w:sz w:val="19"/>
          <w:szCs w:val="19"/>
        </w:rPr>
        <w:t xml:space="preserve"> </w:t>
      </w:r>
    </w:p>
    <w:p w14:paraId="38647862" w14:textId="125B7941" w:rsidR="00194C74" w:rsidRPr="00C25A72" w:rsidRDefault="00194C74" w:rsidP="00CE0641">
      <w:pPr>
        <w:spacing w:line="276" w:lineRule="auto"/>
        <w:jc w:val="both"/>
        <w:rPr>
          <w:rFonts w:ascii="Bookman Old Style" w:hAnsi="Bookman Old Style"/>
          <w:sz w:val="19"/>
          <w:szCs w:val="19"/>
        </w:rPr>
      </w:pPr>
      <w:r w:rsidRPr="00C25A72">
        <w:rPr>
          <w:rFonts w:ascii="Bookman Old Style" w:hAnsi="Bookman Old Style"/>
          <w:sz w:val="19"/>
          <w:szCs w:val="19"/>
        </w:rPr>
        <w:t xml:space="preserve">The Applicant requests that, if AWG determines that the Applicant meets the requirements to be </w:t>
      </w:r>
      <w:r w:rsidR="00F170E6" w:rsidRPr="00C25A72">
        <w:rPr>
          <w:rFonts w:ascii="Bookman Old Style" w:hAnsi="Bookman Old Style"/>
          <w:sz w:val="19"/>
          <w:szCs w:val="19"/>
        </w:rPr>
        <w:t>pre-</w:t>
      </w:r>
      <w:r w:rsidRPr="00C25A72">
        <w:rPr>
          <w:rFonts w:ascii="Bookman Old Style" w:hAnsi="Bookman Old Style"/>
          <w:sz w:val="19"/>
          <w:szCs w:val="19"/>
        </w:rPr>
        <w:t xml:space="preserve">cleared in the </w:t>
      </w:r>
      <w:r w:rsidR="005F31A6" w:rsidRPr="00C25A72">
        <w:rPr>
          <w:rFonts w:ascii="Bookman Old Style" w:hAnsi="Bookman Old Style"/>
          <w:sz w:val="19"/>
          <w:szCs w:val="19"/>
        </w:rPr>
        <w:t>jurisdiction</w:t>
      </w:r>
      <w:r w:rsidRPr="00C25A72">
        <w:rPr>
          <w:rFonts w:ascii="Bookman Old Style" w:hAnsi="Bookman Old Style"/>
          <w:sz w:val="19"/>
          <w:szCs w:val="19"/>
        </w:rPr>
        <w:t xml:space="preserve"> indicated in Paragraph 2 of the APPENDIX and is otherwise in compliance with the terms of this Request Letter, AWG execute and deliver to the Applicant a confirmation letter (a “</w:t>
      </w:r>
      <w:r w:rsidRPr="00C25A72">
        <w:rPr>
          <w:rFonts w:ascii="Bookman Old Style" w:hAnsi="Bookman Old Style"/>
          <w:b/>
          <w:sz w:val="19"/>
          <w:szCs w:val="19"/>
        </w:rPr>
        <w:t>Pre-Clearance Confirmation</w:t>
      </w:r>
      <w:r w:rsidRPr="00C25A72">
        <w:rPr>
          <w:rFonts w:ascii="Bookman Old Style" w:hAnsi="Bookman Old Style"/>
          <w:sz w:val="19"/>
          <w:szCs w:val="19"/>
        </w:rPr>
        <w:t>”). Any such Pre-Clearance Confirmation</w:t>
      </w:r>
      <w:r w:rsidR="00E30256" w:rsidRPr="00C25A72">
        <w:rPr>
          <w:rFonts w:ascii="Bookman Old Style" w:hAnsi="Bookman Old Style"/>
          <w:sz w:val="19"/>
          <w:szCs w:val="19"/>
        </w:rPr>
        <w:t xml:space="preserve">, </w:t>
      </w:r>
      <w:r w:rsidR="00662798" w:rsidRPr="00C25A72">
        <w:rPr>
          <w:rFonts w:ascii="Bookman Old Style" w:hAnsi="Bookman Old Style"/>
          <w:sz w:val="19"/>
          <w:szCs w:val="19"/>
        </w:rPr>
        <w:t>including</w:t>
      </w:r>
      <w:r w:rsidR="002635BE" w:rsidRPr="00C25A72">
        <w:rPr>
          <w:rFonts w:ascii="Bookman Old Style" w:hAnsi="Bookman Old Style"/>
          <w:sz w:val="19"/>
          <w:szCs w:val="19"/>
        </w:rPr>
        <w:t xml:space="preserve"> the </w:t>
      </w:r>
      <w:r w:rsidR="00662798" w:rsidRPr="00C25A72">
        <w:rPr>
          <w:rFonts w:ascii="Bookman Old Style" w:hAnsi="Bookman Old Style"/>
          <w:sz w:val="19"/>
          <w:szCs w:val="19"/>
        </w:rPr>
        <w:t xml:space="preserve">Applicant’s status as a cleared GATS Trustee as described in paragraph </w:t>
      </w:r>
      <w:r w:rsidR="0073131C">
        <w:rPr>
          <w:rFonts w:ascii="Bookman Old Style" w:hAnsi="Bookman Old Style"/>
          <w:sz w:val="19"/>
          <w:szCs w:val="19"/>
        </w:rPr>
        <w:t>8</w:t>
      </w:r>
      <w:r w:rsidR="00662798" w:rsidRPr="00C25A72">
        <w:rPr>
          <w:rFonts w:ascii="Bookman Old Style" w:hAnsi="Bookman Old Style"/>
          <w:sz w:val="19"/>
          <w:szCs w:val="19"/>
        </w:rPr>
        <w:t xml:space="preserve"> above,</w:t>
      </w:r>
      <w:r w:rsidRPr="00C25A72">
        <w:rPr>
          <w:rFonts w:ascii="Bookman Old Style" w:hAnsi="Bookman Old Style"/>
          <w:sz w:val="19"/>
          <w:szCs w:val="19"/>
        </w:rPr>
        <w:t xml:space="preserve"> shall be fully revocable if AWG determines, in its sole discretion</w:t>
      </w:r>
      <w:r w:rsidR="00812DB0" w:rsidRPr="00C25A72">
        <w:rPr>
          <w:rFonts w:ascii="Bookman Old Style" w:hAnsi="Bookman Old Style"/>
          <w:sz w:val="19"/>
          <w:szCs w:val="19"/>
        </w:rPr>
        <w:t xml:space="preserve">, </w:t>
      </w:r>
      <w:r w:rsidRPr="00C25A72">
        <w:rPr>
          <w:rFonts w:ascii="Bookman Old Style" w:hAnsi="Bookman Old Style"/>
          <w:sz w:val="19"/>
          <w:szCs w:val="19"/>
        </w:rPr>
        <w:t xml:space="preserve">that the Applicant ceases to </w:t>
      </w:r>
      <w:r w:rsidR="003D2772" w:rsidRPr="00C25A72">
        <w:rPr>
          <w:rFonts w:ascii="Bookman Old Style" w:hAnsi="Bookman Old Style"/>
          <w:sz w:val="19"/>
          <w:szCs w:val="19"/>
        </w:rPr>
        <w:t xml:space="preserve">be </w:t>
      </w:r>
      <w:r w:rsidRPr="00C25A72">
        <w:rPr>
          <w:rFonts w:ascii="Bookman Old Style" w:hAnsi="Bookman Old Style"/>
          <w:sz w:val="19"/>
          <w:szCs w:val="19"/>
        </w:rPr>
        <w:t>be in compliance with the terms of this Request Letter</w:t>
      </w:r>
      <w:r w:rsidR="0032685A" w:rsidRPr="00C25A72">
        <w:rPr>
          <w:rFonts w:ascii="Bookman Old Style" w:hAnsi="Bookman Old Style"/>
          <w:sz w:val="19"/>
          <w:szCs w:val="19"/>
        </w:rPr>
        <w:t xml:space="preserve"> or the GATS e-Terms</w:t>
      </w:r>
      <w:r w:rsidRPr="00C25A72">
        <w:rPr>
          <w:rFonts w:ascii="Bookman Old Style" w:hAnsi="Bookman Old Style"/>
          <w:sz w:val="19"/>
          <w:szCs w:val="19"/>
        </w:rPr>
        <w:t>.</w:t>
      </w:r>
    </w:p>
    <w:p w14:paraId="016B1947" w14:textId="77777777" w:rsidR="00A32CFF" w:rsidRPr="00C25A72" w:rsidRDefault="003D1ECF" w:rsidP="00CE0641">
      <w:pPr>
        <w:spacing w:line="276" w:lineRule="auto"/>
        <w:jc w:val="both"/>
        <w:rPr>
          <w:rFonts w:ascii="Bookman Old Style" w:hAnsi="Bookman Old Style"/>
          <w:sz w:val="19"/>
          <w:szCs w:val="19"/>
        </w:rPr>
      </w:pPr>
      <w:r w:rsidRPr="00C25A72">
        <w:rPr>
          <w:rFonts w:ascii="Bookman Old Style" w:hAnsi="Bookman Old Style"/>
          <w:sz w:val="19"/>
          <w:szCs w:val="19"/>
        </w:rPr>
        <w:t xml:space="preserve">This letter </w:t>
      </w:r>
      <w:r w:rsidR="00A32CFF" w:rsidRPr="00C25A72">
        <w:rPr>
          <w:rFonts w:ascii="Bookman Old Style" w:hAnsi="Bookman Old Style"/>
          <w:sz w:val="19"/>
          <w:szCs w:val="19"/>
        </w:rPr>
        <w:t>and any non-contractual obligations arising in connection with it, are governed by and shall be interpreted in accordance with the laws of England</w:t>
      </w:r>
      <w:r w:rsidR="00671D57" w:rsidRPr="00C25A72">
        <w:rPr>
          <w:rFonts w:ascii="Bookman Old Style" w:hAnsi="Bookman Old Style"/>
          <w:sz w:val="19"/>
          <w:szCs w:val="19"/>
        </w:rPr>
        <w:t>.</w:t>
      </w:r>
    </w:p>
    <w:p w14:paraId="04B56BD3" w14:textId="77777777" w:rsidR="002E56B8" w:rsidRPr="00C25A72" w:rsidRDefault="002E56B8" w:rsidP="00497C54">
      <w:pPr>
        <w:spacing w:line="276" w:lineRule="auto"/>
        <w:rPr>
          <w:rFonts w:ascii="Bookman Old Style" w:hAnsi="Bookman Old Style"/>
          <w:sz w:val="19"/>
          <w:szCs w:val="19"/>
        </w:rPr>
      </w:pPr>
    </w:p>
    <w:p w14:paraId="3EF62584" w14:textId="77777777" w:rsidR="00C15514" w:rsidRPr="00C25A72" w:rsidRDefault="00C15514" w:rsidP="00B203A1">
      <w:pPr>
        <w:spacing w:after="0" w:line="276" w:lineRule="auto"/>
        <w:ind w:left="2880"/>
        <w:rPr>
          <w:rFonts w:ascii="Bookman Old Style" w:hAnsi="Bookman Old Style"/>
          <w:sz w:val="19"/>
          <w:szCs w:val="19"/>
        </w:rPr>
      </w:pPr>
      <w:r w:rsidRPr="00C25A72">
        <w:rPr>
          <w:rFonts w:ascii="Bookman Old Style" w:hAnsi="Bookman Old Style"/>
          <w:sz w:val="19"/>
          <w:szCs w:val="19"/>
        </w:rPr>
        <w:t>Yours truly,</w:t>
      </w:r>
    </w:p>
    <w:p w14:paraId="0D76E14F" w14:textId="77777777" w:rsidR="00007595" w:rsidRDefault="00007595" w:rsidP="00B203A1">
      <w:pPr>
        <w:spacing w:after="0" w:line="276" w:lineRule="auto"/>
        <w:ind w:left="2880"/>
        <w:rPr>
          <w:rFonts w:ascii="Bookman Old Style" w:hAnsi="Bookman Old Style"/>
          <w:sz w:val="19"/>
          <w:szCs w:val="19"/>
        </w:rPr>
      </w:pPr>
    </w:p>
    <w:p w14:paraId="7397DECB" w14:textId="77777777" w:rsidR="00B203A1" w:rsidRDefault="00B203A1" w:rsidP="00B203A1">
      <w:pPr>
        <w:tabs>
          <w:tab w:val="left" w:pos="9360"/>
        </w:tabs>
        <w:spacing w:after="0" w:line="276" w:lineRule="auto"/>
        <w:ind w:left="2880"/>
        <w:rPr>
          <w:rFonts w:ascii="Bookman Old Style" w:hAnsi="Bookman Old Style"/>
          <w:sz w:val="19"/>
          <w:szCs w:val="19"/>
        </w:rPr>
      </w:pPr>
    </w:p>
    <w:p w14:paraId="040A1035" w14:textId="36D4F4E1" w:rsidR="00C15514" w:rsidRPr="0003042A" w:rsidRDefault="004765F8" w:rsidP="00B203A1">
      <w:pPr>
        <w:tabs>
          <w:tab w:val="left" w:pos="9360"/>
        </w:tabs>
        <w:spacing w:after="0" w:line="276" w:lineRule="auto"/>
        <w:ind w:left="2880"/>
        <w:rPr>
          <w:rFonts w:ascii="Bookman Old Style" w:hAnsi="Bookman Old Style"/>
          <w:sz w:val="19"/>
          <w:szCs w:val="19"/>
        </w:rPr>
      </w:pPr>
      <w:r>
        <w:rPr>
          <w:rFonts w:ascii="Bookman Old Style" w:hAnsi="Bookman Old Style"/>
          <w:sz w:val="19"/>
          <w:szCs w:val="19"/>
        </w:rPr>
        <w:t>Applicant</w:t>
      </w:r>
      <w:r w:rsidR="00B203A1">
        <w:rPr>
          <w:rFonts w:ascii="Bookman Old Style" w:hAnsi="Bookman Old Style"/>
          <w:sz w:val="19"/>
          <w:szCs w:val="19"/>
        </w:rPr>
        <w:t xml:space="preserve"> name</w:t>
      </w:r>
      <w:r w:rsidRPr="00C25A72">
        <w:rPr>
          <w:rFonts w:ascii="Bookman Old Style" w:hAnsi="Bookman Old Style"/>
          <w:sz w:val="19"/>
          <w:szCs w:val="19"/>
        </w:rPr>
        <w:t xml:space="preserve">:  </w:t>
      </w:r>
      <w:sdt>
        <w:sdtPr>
          <w:rPr>
            <w:rFonts w:ascii="Bookman Old Style" w:hAnsi="Bookman Old Style"/>
            <w:iCs/>
            <w:sz w:val="19"/>
            <w:szCs w:val="19"/>
          </w:rPr>
          <w:id w:val="-627401265"/>
          <w:placeholder>
            <w:docPart w:val="27986515551D45E9B9A19CF944AD1F32"/>
          </w:placeholder>
        </w:sdtPr>
        <w:sdtEndPr>
          <w:rPr>
            <w:iCs w:val="0"/>
          </w:rPr>
        </w:sdtEndPr>
        <w:sdtContent>
          <w:r w:rsidR="0003042A" w:rsidRPr="0003042A">
            <w:rPr>
              <w:rFonts w:ascii="Bookman Old Style" w:hAnsi="Bookman Old Style"/>
              <w:sz w:val="19"/>
              <w:szCs w:val="19"/>
              <w:u w:val="single"/>
            </w:rPr>
            <w:tab/>
          </w:r>
        </w:sdtContent>
      </w:sdt>
    </w:p>
    <w:p w14:paraId="377319BB" w14:textId="77777777" w:rsidR="004765F8" w:rsidRPr="00C25A72" w:rsidRDefault="004765F8" w:rsidP="00B203A1">
      <w:pPr>
        <w:spacing w:after="0" w:line="276" w:lineRule="auto"/>
        <w:ind w:left="2880"/>
        <w:rPr>
          <w:rFonts w:ascii="Bookman Old Style" w:hAnsi="Bookman Old Style"/>
          <w:sz w:val="19"/>
          <w:szCs w:val="19"/>
        </w:rPr>
      </w:pPr>
    </w:p>
    <w:p w14:paraId="6E5F7629" w14:textId="77777777" w:rsidR="00B203A1" w:rsidRDefault="00B203A1" w:rsidP="00B203A1">
      <w:pPr>
        <w:spacing w:after="0" w:line="276" w:lineRule="auto"/>
        <w:ind w:left="2880"/>
        <w:rPr>
          <w:rFonts w:ascii="Bookman Old Style" w:hAnsi="Bookman Old Style"/>
          <w:sz w:val="19"/>
          <w:szCs w:val="19"/>
        </w:rPr>
      </w:pPr>
    </w:p>
    <w:p w14:paraId="111C6DEA" w14:textId="05D242F5" w:rsidR="00C15514" w:rsidRPr="00C25A72" w:rsidRDefault="00C15514" w:rsidP="00B203A1">
      <w:pPr>
        <w:spacing w:after="0" w:line="276" w:lineRule="auto"/>
        <w:ind w:left="2880"/>
        <w:rPr>
          <w:rFonts w:ascii="Bookman Old Style" w:hAnsi="Bookman Old Style"/>
          <w:sz w:val="19"/>
          <w:szCs w:val="19"/>
        </w:rPr>
      </w:pPr>
      <w:r w:rsidRPr="00C25A72">
        <w:rPr>
          <w:rFonts w:ascii="Bookman Old Style" w:hAnsi="Bookman Old Style"/>
          <w:sz w:val="19"/>
          <w:szCs w:val="19"/>
        </w:rPr>
        <w:t>By:  _________________________</w:t>
      </w:r>
    </w:p>
    <w:p w14:paraId="0AB16761" w14:textId="77777777" w:rsidR="00C15514" w:rsidRPr="00C25A72" w:rsidRDefault="00C15514" w:rsidP="00B203A1">
      <w:pPr>
        <w:spacing w:after="0" w:line="276" w:lineRule="auto"/>
        <w:ind w:left="2880"/>
        <w:rPr>
          <w:rFonts w:ascii="Bookman Old Style" w:hAnsi="Bookman Old Style"/>
          <w:sz w:val="19"/>
          <w:szCs w:val="19"/>
        </w:rPr>
      </w:pPr>
      <w:r w:rsidRPr="00C25A72">
        <w:rPr>
          <w:rFonts w:ascii="Bookman Old Style" w:hAnsi="Bookman Old Style"/>
          <w:sz w:val="19"/>
          <w:szCs w:val="19"/>
        </w:rPr>
        <w:t>Name:</w:t>
      </w:r>
    </w:p>
    <w:p w14:paraId="52D79EA6" w14:textId="77777777" w:rsidR="0026383D" w:rsidRPr="00C25A72" w:rsidRDefault="00F65304" w:rsidP="00B203A1">
      <w:pPr>
        <w:spacing w:after="0" w:line="276" w:lineRule="auto"/>
        <w:ind w:left="2880"/>
        <w:rPr>
          <w:rFonts w:ascii="Bookman Old Style" w:hAnsi="Bookman Old Style"/>
          <w:sz w:val="19"/>
          <w:szCs w:val="19"/>
        </w:rPr>
      </w:pPr>
      <w:r w:rsidRPr="00C25A72">
        <w:rPr>
          <w:rFonts w:ascii="Bookman Old Style" w:hAnsi="Bookman Old Style"/>
          <w:sz w:val="19"/>
          <w:szCs w:val="19"/>
        </w:rPr>
        <w:t>Title:</w:t>
      </w:r>
    </w:p>
    <w:p w14:paraId="34EE18CD" w14:textId="77777777" w:rsidR="0026383D" w:rsidRDefault="0026383D">
      <w:pPr>
        <w:spacing w:after="0" w:line="276" w:lineRule="auto"/>
        <w:ind w:left="5674"/>
        <w:rPr>
          <w:rFonts w:ascii="Bookman Old Style" w:hAnsi="Bookman Old Style"/>
          <w:b/>
          <w:caps/>
          <w:sz w:val="20"/>
          <w:szCs w:val="20"/>
        </w:rPr>
      </w:pPr>
    </w:p>
    <w:p w14:paraId="2D3A49CA" w14:textId="77777777" w:rsidR="00237128" w:rsidRDefault="00237128" w:rsidP="00237128">
      <w:pPr>
        <w:spacing w:after="0" w:line="276" w:lineRule="auto"/>
        <w:ind w:left="5674"/>
        <w:rPr>
          <w:rFonts w:ascii="Bookman Old Style" w:hAnsi="Bookman Old Style"/>
          <w:b/>
          <w:caps/>
          <w:sz w:val="20"/>
          <w:szCs w:val="20"/>
        </w:rPr>
        <w:sectPr w:rsidR="00237128" w:rsidSect="000B032F">
          <w:pgSz w:w="12240" w:h="15840" w:code="1"/>
          <w:pgMar w:top="1440" w:right="1440" w:bottom="1440" w:left="1440" w:header="720" w:footer="288" w:gutter="0"/>
          <w:cols w:space="720"/>
          <w:titlePg/>
          <w:docGrid w:linePitch="360"/>
        </w:sectPr>
      </w:pPr>
    </w:p>
    <w:p w14:paraId="302D91A4" w14:textId="77777777" w:rsidR="00E04DAE" w:rsidRPr="00C90335" w:rsidRDefault="00E04DAE" w:rsidP="00237128">
      <w:pPr>
        <w:spacing w:after="0" w:line="276" w:lineRule="auto"/>
        <w:jc w:val="center"/>
        <w:rPr>
          <w:rFonts w:ascii="Bookman Old Style" w:hAnsi="Bookman Old Style"/>
          <w:b/>
          <w:caps/>
          <w:sz w:val="19"/>
          <w:szCs w:val="19"/>
        </w:rPr>
      </w:pPr>
      <w:r w:rsidRPr="00C90335">
        <w:rPr>
          <w:rFonts w:ascii="Bookman Old Style" w:hAnsi="Bookman Old Style"/>
          <w:b/>
          <w:sz w:val="19"/>
          <w:szCs w:val="19"/>
        </w:rPr>
        <w:lastRenderedPageBreak/>
        <w:t>SCHEDULE</w:t>
      </w:r>
    </w:p>
    <w:p w14:paraId="5F391073" w14:textId="77777777" w:rsidR="00E04DAE" w:rsidRPr="00C90335" w:rsidRDefault="00E04DAE" w:rsidP="00E04DAE">
      <w:pPr>
        <w:spacing w:after="0" w:line="276" w:lineRule="auto"/>
        <w:jc w:val="center"/>
        <w:rPr>
          <w:rFonts w:ascii="Bookman Old Style" w:hAnsi="Bookman Old Style"/>
          <w:b/>
          <w:sz w:val="19"/>
          <w:szCs w:val="19"/>
        </w:rPr>
      </w:pPr>
      <w:r w:rsidRPr="00C90335">
        <w:rPr>
          <w:rFonts w:ascii="Bookman Old Style" w:hAnsi="Bookman Old Style"/>
          <w:b/>
          <w:sz w:val="19"/>
          <w:szCs w:val="19"/>
        </w:rPr>
        <w:t xml:space="preserve">to </w:t>
      </w:r>
    </w:p>
    <w:p w14:paraId="2B38FDBF" w14:textId="77777777" w:rsidR="00E04DAE" w:rsidRPr="00C90335" w:rsidRDefault="00E04DAE" w:rsidP="00E04DAE">
      <w:pPr>
        <w:spacing w:after="0" w:line="276" w:lineRule="auto"/>
        <w:jc w:val="center"/>
        <w:rPr>
          <w:rFonts w:ascii="Bookman Old Style" w:hAnsi="Bookman Old Style"/>
          <w:b/>
          <w:sz w:val="19"/>
          <w:szCs w:val="19"/>
        </w:rPr>
      </w:pPr>
      <w:r w:rsidRPr="00C90335">
        <w:rPr>
          <w:rFonts w:ascii="Bookman Old Style" w:hAnsi="Bookman Old Style"/>
          <w:b/>
          <w:sz w:val="19"/>
          <w:szCs w:val="19"/>
        </w:rPr>
        <w:t>Letter Requesting Pre-Clearance as a Trustee for the Global Aircraft Trading System (GATS)</w:t>
      </w:r>
    </w:p>
    <w:p w14:paraId="446B466D" w14:textId="77777777" w:rsidR="00E04DAE" w:rsidRPr="00C90335" w:rsidRDefault="00E04DAE" w:rsidP="00E04DAE">
      <w:pPr>
        <w:spacing w:after="0" w:line="276" w:lineRule="auto"/>
        <w:jc w:val="center"/>
        <w:rPr>
          <w:rFonts w:ascii="Bookman Old Style" w:hAnsi="Bookman Old Style"/>
          <w:b/>
          <w:sz w:val="19"/>
          <w:szCs w:val="19"/>
        </w:rPr>
      </w:pPr>
    </w:p>
    <w:p w14:paraId="6279ACB8" w14:textId="77777777" w:rsidR="00E04DAE" w:rsidRPr="00C90335" w:rsidRDefault="00E04DAE" w:rsidP="00E04DAE">
      <w:pPr>
        <w:spacing w:after="0" w:line="276" w:lineRule="auto"/>
        <w:jc w:val="center"/>
        <w:rPr>
          <w:rFonts w:ascii="Bookman Old Style" w:hAnsi="Bookman Old Style"/>
          <w:sz w:val="19"/>
          <w:szCs w:val="19"/>
        </w:rPr>
      </w:pPr>
      <w:r w:rsidRPr="00C90335">
        <w:rPr>
          <w:rFonts w:ascii="Bookman Old Style" w:hAnsi="Bookman Old Style"/>
          <w:sz w:val="19"/>
          <w:szCs w:val="19"/>
        </w:rPr>
        <w:t>GATS Fee Schedule</w:t>
      </w:r>
    </w:p>
    <w:p w14:paraId="70E408F9" w14:textId="77777777" w:rsidR="00E04DAE" w:rsidRPr="00C90335" w:rsidRDefault="00E04DAE" w:rsidP="00E04DAE">
      <w:pPr>
        <w:spacing w:after="0" w:line="276" w:lineRule="auto"/>
        <w:jc w:val="center"/>
        <w:rPr>
          <w:rFonts w:ascii="Bookman Old Style" w:hAnsi="Bookman Old Style"/>
          <w:sz w:val="19"/>
          <w:szCs w:val="19"/>
        </w:rPr>
      </w:pPr>
    </w:p>
    <w:p w14:paraId="77393B81" w14:textId="77777777" w:rsidR="00E04DAE" w:rsidRPr="00C90335" w:rsidRDefault="00E04DAE" w:rsidP="00E04DAE">
      <w:pPr>
        <w:rPr>
          <w:rFonts w:ascii="Bookman Old Style" w:hAnsi="Bookman Old Style"/>
          <w:i/>
          <w:sz w:val="19"/>
          <w:szCs w:val="19"/>
          <w:u w:val="single"/>
        </w:rPr>
      </w:pPr>
      <w:r w:rsidRPr="00C90335">
        <w:rPr>
          <w:rFonts w:ascii="Bookman Old Style" w:hAnsi="Bookman Old Style"/>
          <w:i/>
          <w:sz w:val="19"/>
          <w:szCs w:val="19"/>
          <w:u w:val="single"/>
        </w:rPr>
        <w:t>Trustee Fees</w:t>
      </w:r>
      <w:r w:rsidRPr="00C90335">
        <w:rPr>
          <w:rFonts w:ascii="Bookman Old Style" w:hAnsi="Bookman Old Style"/>
          <w:i/>
          <w:sz w:val="19"/>
          <w:szCs w:val="19"/>
          <w:u w:val="single"/>
          <w:vertAlign w:val="superscript"/>
        </w:rPr>
        <w:footnoteReference w:customMarkFollows="1" w:id="1"/>
        <w:sym w:font="Symbol" w:char="F02B"/>
      </w:r>
    </w:p>
    <w:p w14:paraId="69ACB83A" w14:textId="77777777" w:rsidR="00E04DAE" w:rsidRPr="00C90335" w:rsidRDefault="00E04DAE" w:rsidP="00E04DAE">
      <w:pPr>
        <w:rPr>
          <w:rFonts w:ascii="Bookman Old Style" w:hAnsi="Bookman Old Style"/>
          <w:sz w:val="19"/>
          <w:szCs w:val="19"/>
        </w:rPr>
      </w:pPr>
      <w:r w:rsidRPr="00C90335">
        <w:rPr>
          <w:rFonts w:ascii="Bookman Old Style" w:hAnsi="Bookman Old Style"/>
          <w:sz w:val="19"/>
          <w:szCs w:val="19"/>
        </w:rPr>
        <w:t>1.</w:t>
      </w:r>
      <w:r w:rsidRPr="00C90335">
        <w:rPr>
          <w:rFonts w:ascii="Bookman Old Style" w:hAnsi="Bookman Old Style"/>
          <w:sz w:val="19"/>
          <w:szCs w:val="19"/>
        </w:rPr>
        <w:tab/>
      </w:r>
      <w:r w:rsidRPr="00C90335">
        <w:rPr>
          <w:rFonts w:ascii="Bookman Old Style" w:hAnsi="Bookman Old Style"/>
          <w:b/>
          <w:bCs/>
          <w:sz w:val="19"/>
          <w:szCs w:val="19"/>
        </w:rPr>
        <w:t>GATS Trust</w:t>
      </w:r>
    </w:p>
    <w:p w14:paraId="2224665C" w14:textId="77777777" w:rsidR="00E04DAE" w:rsidRPr="00C90335" w:rsidRDefault="00E04DAE" w:rsidP="00E04DAE">
      <w:pPr>
        <w:rPr>
          <w:rFonts w:ascii="Bookman Old Style" w:hAnsi="Bookman Old Style"/>
          <w:sz w:val="19"/>
          <w:szCs w:val="19"/>
        </w:rPr>
      </w:pPr>
      <w:r w:rsidRPr="00C90335">
        <w:rPr>
          <w:rFonts w:ascii="Bookman Old Style" w:hAnsi="Bookman Old Style"/>
          <w:sz w:val="19"/>
          <w:szCs w:val="19"/>
        </w:rPr>
        <w:t>--</w:t>
      </w:r>
      <w:r w:rsidRPr="00C90335">
        <w:rPr>
          <w:rFonts w:ascii="Bookman Old Style" w:hAnsi="Bookman Old Style"/>
          <w:sz w:val="19"/>
          <w:szCs w:val="19"/>
        </w:rPr>
        <w:tab/>
        <w:t>$0 initial or up-front or set-up fee</w:t>
      </w:r>
    </w:p>
    <w:p w14:paraId="6977905D" w14:textId="77777777" w:rsidR="00E04DAE" w:rsidRPr="00C90335" w:rsidRDefault="00E04DAE" w:rsidP="00E04DAE">
      <w:pPr>
        <w:rPr>
          <w:rFonts w:ascii="Bookman Old Style" w:hAnsi="Bookman Old Style"/>
          <w:sz w:val="19"/>
          <w:szCs w:val="19"/>
        </w:rPr>
      </w:pPr>
      <w:r w:rsidRPr="00C90335">
        <w:rPr>
          <w:rFonts w:ascii="Bookman Old Style" w:hAnsi="Bookman Old Style"/>
          <w:sz w:val="19"/>
          <w:szCs w:val="19"/>
        </w:rPr>
        <w:t>--</w:t>
      </w:r>
      <w:r w:rsidRPr="00C90335">
        <w:rPr>
          <w:rFonts w:ascii="Bookman Old Style" w:hAnsi="Bookman Old Style"/>
          <w:sz w:val="19"/>
          <w:szCs w:val="19"/>
        </w:rPr>
        <w:tab/>
        <w:t>$2,500 annual fee for trust (GATS Trustee and Beneficiary to agree timing of payment)</w:t>
      </w:r>
    </w:p>
    <w:p w14:paraId="2AEA41CA" w14:textId="77777777" w:rsidR="00E04DAE" w:rsidRPr="00C90335" w:rsidRDefault="00E04DAE" w:rsidP="00E04DAE">
      <w:pPr>
        <w:rPr>
          <w:rFonts w:ascii="Bookman Old Style" w:hAnsi="Bookman Old Style"/>
          <w:sz w:val="19"/>
          <w:szCs w:val="19"/>
        </w:rPr>
      </w:pPr>
      <w:r w:rsidRPr="00C90335">
        <w:rPr>
          <w:rFonts w:ascii="Bookman Old Style" w:hAnsi="Bookman Old Style"/>
          <w:sz w:val="19"/>
          <w:szCs w:val="19"/>
        </w:rPr>
        <w:t>--</w:t>
      </w:r>
      <w:r w:rsidRPr="00C90335">
        <w:rPr>
          <w:rFonts w:ascii="Bookman Old Style" w:hAnsi="Bookman Old Style"/>
          <w:sz w:val="19"/>
          <w:szCs w:val="19"/>
        </w:rPr>
        <w:tab/>
        <w:t>$2,000 early termination fee if trust is terminated within five (5) years of trust formation</w:t>
      </w:r>
    </w:p>
    <w:p w14:paraId="77EA9B7A" w14:textId="77777777" w:rsidR="00E04DAE" w:rsidRPr="00C90335" w:rsidRDefault="00E04DAE" w:rsidP="00E04DAE">
      <w:pPr>
        <w:rPr>
          <w:rFonts w:ascii="Bookman Old Style" w:hAnsi="Bookman Old Style"/>
          <w:sz w:val="19"/>
          <w:szCs w:val="19"/>
        </w:rPr>
      </w:pPr>
      <w:r w:rsidRPr="00C90335">
        <w:rPr>
          <w:rFonts w:ascii="Bookman Old Style" w:hAnsi="Bookman Old Style"/>
          <w:sz w:val="19"/>
          <w:szCs w:val="19"/>
        </w:rPr>
        <w:t xml:space="preserve">(the above, the </w:t>
      </w:r>
      <w:r w:rsidRPr="00C90335">
        <w:rPr>
          <w:rFonts w:ascii="Bookman Old Style" w:hAnsi="Bookman Old Style"/>
          <w:b/>
          <w:bCs/>
          <w:sz w:val="19"/>
          <w:szCs w:val="19"/>
        </w:rPr>
        <w:t>Basic GATS Trust Fee</w:t>
      </w:r>
      <w:r w:rsidRPr="00C90335">
        <w:rPr>
          <w:rFonts w:ascii="Bookman Old Style" w:hAnsi="Bookman Old Style"/>
          <w:sz w:val="19"/>
          <w:szCs w:val="19"/>
        </w:rPr>
        <w:t>)</w:t>
      </w:r>
      <w:r w:rsidR="007125D1" w:rsidRPr="00C90335">
        <w:rPr>
          <w:rFonts w:ascii="Bookman Old Style" w:hAnsi="Bookman Old Style"/>
          <w:sz w:val="19"/>
          <w:szCs w:val="19"/>
        </w:rPr>
        <w:br/>
      </w:r>
    </w:p>
    <w:p w14:paraId="7E5B80E4" w14:textId="77777777" w:rsidR="00E04DAE" w:rsidRPr="00C90335" w:rsidRDefault="00E04DAE" w:rsidP="00E04DAE">
      <w:pPr>
        <w:rPr>
          <w:rFonts w:ascii="Bookman Old Style" w:hAnsi="Bookman Old Style"/>
          <w:b/>
          <w:bCs/>
          <w:sz w:val="19"/>
          <w:szCs w:val="19"/>
        </w:rPr>
      </w:pPr>
      <w:r w:rsidRPr="00C90335">
        <w:rPr>
          <w:rFonts w:ascii="Bookman Old Style" w:hAnsi="Bookman Old Style"/>
          <w:sz w:val="19"/>
          <w:szCs w:val="19"/>
        </w:rPr>
        <w:t>2.</w:t>
      </w:r>
      <w:r w:rsidRPr="00C90335">
        <w:rPr>
          <w:rFonts w:ascii="Bookman Old Style" w:hAnsi="Bookman Old Style"/>
          <w:sz w:val="19"/>
          <w:szCs w:val="19"/>
        </w:rPr>
        <w:tab/>
      </w:r>
      <w:r w:rsidRPr="00C90335">
        <w:rPr>
          <w:rFonts w:ascii="Bookman Old Style" w:hAnsi="Bookman Old Style"/>
          <w:b/>
          <w:bCs/>
          <w:sz w:val="19"/>
          <w:szCs w:val="19"/>
        </w:rPr>
        <w:t>GATS Trust with standard debt*/</w:t>
      </w:r>
      <w:r w:rsidRPr="00C90335">
        <w:rPr>
          <w:rFonts w:ascii="Bookman Old Style" w:hAnsi="Bookman Old Style"/>
          <w:b/>
          <w:bCs/>
          <w:sz w:val="19"/>
          <w:szCs w:val="19"/>
        </w:rPr>
        <w:br/>
        <w:t>*/Security Interest Grant (and Aircraft Mortgage and Lease Assignment)</w:t>
      </w:r>
    </w:p>
    <w:p w14:paraId="176CA87C" w14:textId="77777777" w:rsidR="00E04DAE" w:rsidRPr="00C90335" w:rsidRDefault="00E04DAE" w:rsidP="00E04DAE">
      <w:pPr>
        <w:rPr>
          <w:rFonts w:ascii="Bookman Old Style" w:hAnsi="Bookman Old Style"/>
          <w:sz w:val="19"/>
          <w:szCs w:val="19"/>
        </w:rPr>
      </w:pPr>
      <w:r w:rsidRPr="00C90335">
        <w:rPr>
          <w:rFonts w:ascii="Bookman Old Style" w:hAnsi="Bookman Old Style"/>
          <w:sz w:val="19"/>
          <w:szCs w:val="19"/>
        </w:rPr>
        <w:t>--</w:t>
      </w:r>
      <w:r w:rsidRPr="00C90335">
        <w:rPr>
          <w:rFonts w:ascii="Bookman Old Style" w:hAnsi="Bookman Old Style"/>
          <w:sz w:val="19"/>
          <w:szCs w:val="19"/>
        </w:rPr>
        <w:tab/>
        <w:t xml:space="preserve">Basic GATS Trust Fee plus $2,000 one-time initial, set-up fee </w:t>
      </w:r>
      <w:r w:rsidR="007125D1" w:rsidRPr="00C90335">
        <w:rPr>
          <w:rFonts w:ascii="Bookman Old Style" w:hAnsi="Bookman Old Style"/>
          <w:sz w:val="19"/>
          <w:szCs w:val="19"/>
        </w:rPr>
        <w:br/>
      </w:r>
    </w:p>
    <w:p w14:paraId="3E88680D" w14:textId="0E1162FE" w:rsidR="00E04DAE" w:rsidRPr="00C90335" w:rsidRDefault="00E04DAE" w:rsidP="00E04DAE">
      <w:pPr>
        <w:rPr>
          <w:rFonts w:ascii="Bookman Old Style" w:hAnsi="Bookman Old Style"/>
          <w:b/>
          <w:bCs/>
          <w:sz w:val="19"/>
          <w:szCs w:val="19"/>
        </w:rPr>
      </w:pPr>
      <w:r w:rsidRPr="00C90335">
        <w:rPr>
          <w:rFonts w:ascii="Bookman Old Style" w:hAnsi="Bookman Old Style"/>
          <w:sz w:val="19"/>
          <w:szCs w:val="19"/>
        </w:rPr>
        <w:t>3.</w:t>
      </w:r>
      <w:r w:rsidRPr="00C90335">
        <w:rPr>
          <w:rFonts w:ascii="Bookman Old Style" w:hAnsi="Bookman Old Style"/>
          <w:sz w:val="19"/>
          <w:szCs w:val="19"/>
        </w:rPr>
        <w:tab/>
      </w:r>
      <w:r w:rsidRPr="00C90335">
        <w:rPr>
          <w:rFonts w:ascii="Bookman Old Style" w:hAnsi="Bookman Old Style"/>
          <w:b/>
          <w:bCs/>
          <w:sz w:val="19"/>
          <w:szCs w:val="19"/>
        </w:rPr>
        <w:t>GATS Trust with or without standard debt (a) which involves materially more work by the Trustee than customarily required in such transaction, or (b) which involve</w:t>
      </w:r>
      <w:r w:rsidR="00F46749" w:rsidRPr="00C90335">
        <w:rPr>
          <w:rFonts w:ascii="Bookman Old Style" w:hAnsi="Bookman Old Style"/>
          <w:b/>
          <w:bCs/>
          <w:sz w:val="19"/>
          <w:szCs w:val="19"/>
        </w:rPr>
        <w:t>s</w:t>
      </w:r>
      <w:r w:rsidRPr="00C90335">
        <w:rPr>
          <w:rFonts w:ascii="Bookman Old Style" w:hAnsi="Bookman Old Style"/>
          <w:b/>
          <w:bCs/>
          <w:sz w:val="19"/>
          <w:szCs w:val="19"/>
        </w:rPr>
        <w:t xml:space="preserve"> a transition trust (executed prior to the effective date of GATS) to be become a GATS Trust (after the effective date of GATS)</w:t>
      </w:r>
    </w:p>
    <w:p w14:paraId="120C8DBF" w14:textId="1DEEA786" w:rsidR="00E04DAE" w:rsidRPr="00C90335" w:rsidRDefault="00E04DAE" w:rsidP="00E04DAE">
      <w:pPr>
        <w:rPr>
          <w:rFonts w:ascii="Bookman Old Style" w:hAnsi="Bookman Old Style"/>
          <w:sz w:val="19"/>
          <w:szCs w:val="19"/>
        </w:rPr>
      </w:pPr>
      <w:r w:rsidRPr="00C90335">
        <w:rPr>
          <w:rFonts w:ascii="Bookman Old Style" w:hAnsi="Bookman Old Style"/>
          <w:sz w:val="19"/>
          <w:szCs w:val="19"/>
        </w:rPr>
        <w:t>--</w:t>
      </w:r>
      <w:r w:rsidRPr="00C90335">
        <w:rPr>
          <w:rFonts w:ascii="Bookman Old Style" w:hAnsi="Bookman Old Style"/>
          <w:sz w:val="19"/>
          <w:szCs w:val="19"/>
        </w:rPr>
        <w:tab/>
        <w:t>As agreed between the GATS Trustee and Beneficiary</w:t>
      </w:r>
      <w:r w:rsidR="00F46749" w:rsidRPr="00C90335">
        <w:rPr>
          <w:rFonts w:ascii="Bookman Old Style" w:hAnsi="Bookman Old Style"/>
          <w:sz w:val="19"/>
          <w:szCs w:val="19"/>
        </w:rPr>
        <w:t>, provided that in the case of 3(b) above, any additional fee would be a one-time amount limited to additional work needed to enter into the amended and restated GATS Trust on GATS</w:t>
      </w:r>
      <w:r w:rsidR="007125D1" w:rsidRPr="00C90335">
        <w:rPr>
          <w:rFonts w:ascii="Bookman Old Style" w:hAnsi="Bookman Old Style"/>
          <w:sz w:val="19"/>
          <w:szCs w:val="19"/>
        </w:rPr>
        <w:br/>
      </w:r>
    </w:p>
    <w:p w14:paraId="06A695C2" w14:textId="77777777" w:rsidR="00E04DAE" w:rsidRPr="00C90335" w:rsidRDefault="00E04DAE" w:rsidP="00E04DAE">
      <w:pPr>
        <w:rPr>
          <w:rFonts w:ascii="Bookman Old Style" w:hAnsi="Bookman Old Style"/>
          <w:sz w:val="19"/>
          <w:szCs w:val="19"/>
        </w:rPr>
      </w:pPr>
      <w:r w:rsidRPr="00C90335">
        <w:rPr>
          <w:rFonts w:ascii="Bookman Old Style" w:hAnsi="Bookman Old Style"/>
          <w:sz w:val="19"/>
          <w:szCs w:val="19"/>
        </w:rPr>
        <w:t>4.</w:t>
      </w:r>
      <w:r w:rsidRPr="00C90335">
        <w:rPr>
          <w:rFonts w:ascii="Bookman Old Style" w:hAnsi="Bookman Old Style"/>
          <w:sz w:val="19"/>
          <w:szCs w:val="19"/>
        </w:rPr>
        <w:tab/>
      </w:r>
      <w:r w:rsidRPr="00C90335">
        <w:rPr>
          <w:rFonts w:ascii="Bookman Old Style" w:hAnsi="Bookman Old Style"/>
          <w:b/>
          <w:bCs/>
          <w:sz w:val="19"/>
          <w:szCs w:val="19"/>
        </w:rPr>
        <w:t xml:space="preserve">Beneficial Interest Transfer </w:t>
      </w:r>
    </w:p>
    <w:p w14:paraId="3FCBDDE3" w14:textId="77777777" w:rsidR="007125D1" w:rsidRPr="00C90335" w:rsidRDefault="00E04DAE" w:rsidP="00C359E5">
      <w:pPr>
        <w:rPr>
          <w:rFonts w:ascii="Bookman Old Style" w:hAnsi="Bookman Old Style"/>
          <w:sz w:val="19"/>
          <w:szCs w:val="19"/>
        </w:rPr>
      </w:pPr>
      <w:r w:rsidRPr="00C90335">
        <w:rPr>
          <w:rFonts w:ascii="Bookman Old Style" w:hAnsi="Bookman Old Style"/>
          <w:sz w:val="19"/>
          <w:szCs w:val="19"/>
        </w:rPr>
        <w:t>--</w:t>
      </w:r>
      <w:r w:rsidRPr="00C90335">
        <w:rPr>
          <w:rFonts w:ascii="Bookman Old Style" w:hAnsi="Bookman Old Style"/>
          <w:sz w:val="19"/>
          <w:szCs w:val="19"/>
        </w:rPr>
        <w:tab/>
        <w:t>$1,500 transfer fee</w:t>
      </w:r>
    </w:p>
    <w:p w14:paraId="0B0C1FF7" w14:textId="77777777" w:rsidR="00E04DAE" w:rsidRPr="00C90335" w:rsidRDefault="00E04DAE" w:rsidP="00C359E5">
      <w:pPr>
        <w:rPr>
          <w:rFonts w:ascii="Bookman Old Style" w:hAnsi="Bookman Old Style"/>
          <w:sz w:val="19"/>
          <w:szCs w:val="19"/>
        </w:rPr>
      </w:pPr>
      <w:r w:rsidRPr="00C90335">
        <w:rPr>
          <w:rFonts w:ascii="Bookman Old Style" w:hAnsi="Bookman Old Style"/>
          <w:sz w:val="19"/>
          <w:szCs w:val="19"/>
        </w:rPr>
        <w:t>NOTE: AWG will review the above fees from time-to-time in accordance with Clause 13.1(f)(iii)</w:t>
      </w:r>
      <w:r w:rsidR="00C359E5" w:rsidRPr="00C90335">
        <w:rPr>
          <w:rFonts w:ascii="Bookman Old Style" w:hAnsi="Bookman Old Style"/>
          <w:sz w:val="19"/>
          <w:szCs w:val="19"/>
        </w:rPr>
        <w:t xml:space="preserve"> of the GATS e-Terms</w:t>
      </w:r>
      <w:r w:rsidRPr="00C90335">
        <w:rPr>
          <w:rFonts w:ascii="Bookman Old Style" w:hAnsi="Bookman Old Style"/>
          <w:sz w:val="19"/>
          <w:szCs w:val="19"/>
        </w:rPr>
        <w:t>.</w:t>
      </w:r>
    </w:p>
    <w:p w14:paraId="6B32F9AE" w14:textId="77777777" w:rsidR="0026383D" w:rsidRDefault="0026383D">
      <w:pPr>
        <w:spacing w:line="276" w:lineRule="auto"/>
        <w:rPr>
          <w:rFonts w:ascii="Bookman Old Style" w:hAnsi="Bookman Old Style"/>
          <w:sz w:val="20"/>
          <w:szCs w:val="20"/>
        </w:rPr>
        <w:sectPr w:rsidR="0026383D" w:rsidSect="000B032F">
          <w:headerReference w:type="first" r:id="rId9"/>
          <w:footerReference w:type="first" r:id="rId10"/>
          <w:pgSz w:w="12240" w:h="15840" w:code="1"/>
          <w:pgMar w:top="1440" w:right="1440" w:bottom="1440" w:left="1440" w:header="720" w:footer="288" w:gutter="0"/>
          <w:cols w:space="720"/>
          <w:titlePg/>
          <w:docGrid w:linePitch="360"/>
        </w:sectPr>
      </w:pPr>
    </w:p>
    <w:p w14:paraId="1DA175D5" w14:textId="77777777" w:rsidR="00030FBF" w:rsidRPr="00C90335" w:rsidRDefault="00030FBF" w:rsidP="00030FBF">
      <w:pPr>
        <w:spacing w:after="0" w:line="276" w:lineRule="auto"/>
        <w:jc w:val="center"/>
        <w:rPr>
          <w:rFonts w:ascii="Bookman Old Style" w:hAnsi="Bookman Old Style"/>
          <w:b/>
          <w:sz w:val="19"/>
          <w:szCs w:val="19"/>
        </w:rPr>
      </w:pPr>
      <w:r w:rsidRPr="00C90335">
        <w:rPr>
          <w:rFonts w:ascii="Bookman Old Style" w:hAnsi="Bookman Old Style"/>
          <w:b/>
          <w:sz w:val="19"/>
          <w:szCs w:val="19"/>
        </w:rPr>
        <w:t>APPENDIX</w:t>
      </w:r>
    </w:p>
    <w:p w14:paraId="56323C54" w14:textId="77777777" w:rsidR="00030FBF" w:rsidRPr="00C90335" w:rsidRDefault="00030FBF" w:rsidP="00030FBF">
      <w:pPr>
        <w:spacing w:after="0" w:line="276" w:lineRule="auto"/>
        <w:rPr>
          <w:rFonts w:ascii="Bookman Old Style" w:hAnsi="Bookman Old Style"/>
          <w:b/>
          <w:sz w:val="19"/>
          <w:szCs w:val="19"/>
        </w:rPr>
      </w:pPr>
    </w:p>
    <w:p w14:paraId="60413516" w14:textId="77777777" w:rsidR="00030FBF" w:rsidRPr="00C90335" w:rsidRDefault="00030FBF" w:rsidP="00030FBF">
      <w:pPr>
        <w:spacing w:line="276" w:lineRule="auto"/>
        <w:rPr>
          <w:rFonts w:ascii="Bookman Old Style" w:hAnsi="Bookman Old Style"/>
          <w:b/>
          <w:sz w:val="19"/>
          <w:szCs w:val="19"/>
        </w:rPr>
      </w:pPr>
      <w:r w:rsidRPr="00C90335">
        <w:rPr>
          <w:rFonts w:ascii="Bookman Old Style" w:hAnsi="Bookman Old Style"/>
          <w:b/>
          <w:sz w:val="19"/>
          <w:szCs w:val="19"/>
        </w:rPr>
        <w:t>Applicant Information</w:t>
      </w:r>
    </w:p>
    <w:p w14:paraId="409E6D46" w14:textId="77777777" w:rsidR="00030FBF" w:rsidRPr="00C90335" w:rsidRDefault="00030FBF" w:rsidP="00030FBF">
      <w:pPr>
        <w:rPr>
          <w:rFonts w:ascii="Bookman Old Style" w:hAnsi="Bookman Old Style"/>
          <w:b/>
          <w:bCs/>
          <w:sz w:val="19"/>
          <w:szCs w:val="19"/>
        </w:rPr>
      </w:pPr>
      <w:r w:rsidRPr="00C90335">
        <w:rPr>
          <w:rFonts w:ascii="Bookman Old Style" w:hAnsi="Bookman Old Style"/>
          <w:bCs/>
          <w:sz w:val="19"/>
          <w:szCs w:val="19"/>
        </w:rPr>
        <w:t>1.</w:t>
      </w:r>
      <w:r w:rsidRPr="00C90335">
        <w:rPr>
          <w:rFonts w:ascii="Bookman Old Style" w:hAnsi="Bookman Old Style"/>
          <w:bCs/>
          <w:sz w:val="19"/>
          <w:szCs w:val="19"/>
        </w:rPr>
        <w:tab/>
      </w:r>
      <w:r w:rsidRPr="00C90335">
        <w:rPr>
          <w:rFonts w:ascii="Bookman Old Style" w:hAnsi="Bookman Old Style"/>
          <w:b/>
          <w:bCs/>
          <w:sz w:val="19"/>
          <w:szCs w:val="19"/>
        </w:rPr>
        <w:t>Contact Details</w:t>
      </w:r>
    </w:p>
    <w:tbl>
      <w:tblPr>
        <w:tblStyle w:val="TableGrid"/>
        <w:tblW w:w="0" w:type="auto"/>
        <w:tblLook w:val="04A0" w:firstRow="1" w:lastRow="0" w:firstColumn="1" w:lastColumn="0" w:noHBand="0" w:noVBand="1"/>
      </w:tblPr>
      <w:tblGrid>
        <w:gridCol w:w="2547"/>
        <w:gridCol w:w="6803"/>
      </w:tblGrid>
      <w:tr w:rsidR="0026383D" w:rsidRPr="00C90335" w14:paraId="32CD9733" w14:textId="77777777">
        <w:tc>
          <w:tcPr>
            <w:tcW w:w="2547" w:type="dxa"/>
          </w:tcPr>
          <w:p w14:paraId="18D2FFEE" w14:textId="77777777" w:rsidR="00030FBF" w:rsidRPr="00C90335" w:rsidRDefault="00030FBF" w:rsidP="00DF5DAC">
            <w:pPr>
              <w:rPr>
                <w:rFonts w:ascii="Bookman Old Style" w:hAnsi="Bookman Old Style"/>
                <w:bCs/>
                <w:sz w:val="19"/>
                <w:szCs w:val="19"/>
              </w:rPr>
            </w:pPr>
            <w:r w:rsidRPr="00C90335">
              <w:rPr>
                <w:rFonts w:ascii="Bookman Old Style" w:hAnsi="Bookman Old Style"/>
                <w:bCs/>
                <w:sz w:val="19"/>
                <w:szCs w:val="19"/>
              </w:rPr>
              <w:t>Applicant Name:</w:t>
            </w:r>
          </w:p>
        </w:tc>
        <w:sdt>
          <w:sdtPr>
            <w:rPr>
              <w:rFonts w:ascii="Bookman Old Style" w:hAnsi="Bookman Old Style"/>
              <w:b/>
              <w:bCs/>
              <w:sz w:val="19"/>
              <w:szCs w:val="19"/>
            </w:rPr>
            <w:id w:val="-1825661517"/>
            <w:placeholder>
              <w:docPart w:val="DefaultPlaceholder_1081868574"/>
            </w:placeholder>
            <w:showingPlcHdr/>
            <w:text/>
          </w:sdtPr>
          <w:sdtEndPr/>
          <w:sdtContent>
            <w:tc>
              <w:tcPr>
                <w:tcW w:w="6803" w:type="dxa"/>
              </w:tcPr>
              <w:p w14:paraId="71B11DB5" w14:textId="77777777" w:rsidR="00030FBF" w:rsidRPr="00C90335" w:rsidRDefault="000064FB" w:rsidP="00DF5DAC">
                <w:pPr>
                  <w:rPr>
                    <w:rFonts w:ascii="Bookman Old Style" w:hAnsi="Bookman Old Style"/>
                    <w:b/>
                    <w:bCs/>
                    <w:sz w:val="19"/>
                    <w:szCs w:val="19"/>
                  </w:rPr>
                </w:pPr>
                <w:r w:rsidRPr="00C90335">
                  <w:rPr>
                    <w:rStyle w:val="PlaceholderText"/>
                    <w:rFonts w:ascii="Bookman Old Style" w:hAnsi="Bookman Old Style"/>
                    <w:sz w:val="19"/>
                    <w:szCs w:val="19"/>
                  </w:rPr>
                  <w:t>Click here to enter text.</w:t>
                </w:r>
              </w:p>
            </w:tc>
          </w:sdtContent>
        </w:sdt>
      </w:tr>
      <w:tr w:rsidR="0026383D" w:rsidRPr="00C90335" w14:paraId="0D06841D" w14:textId="77777777">
        <w:tc>
          <w:tcPr>
            <w:tcW w:w="2547" w:type="dxa"/>
          </w:tcPr>
          <w:p w14:paraId="142E4F7B" w14:textId="77777777" w:rsidR="00030FBF" w:rsidRPr="00C90335" w:rsidRDefault="00030FBF" w:rsidP="00DF5DAC">
            <w:pPr>
              <w:rPr>
                <w:rFonts w:ascii="Bookman Old Style" w:hAnsi="Bookman Old Style"/>
                <w:bCs/>
                <w:sz w:val="19"/>
                <w:szCs w:val="19"/>
              </w:rPr>
            </w:pPr>
            <w:r w:rsidRPr="00C90335">
              <w:rPr>
                <w:rFonts w:ascii="Bookman Old Style" w:hAnsi="Bookman Old Style"/>
                <w:bCs/>
                <w:sz w:val="19"/>
                <w:szCs w:val="19"/>
              </w:rPr>
              <w:t>Applicant Contact:</w:t>
            </w:r>
          </w:p>
        </w:tc>
        <w:sdt>
          <w:sdtPr>
            <w:rPr>
              <w:rFonts w:ascii="Bookman Old Style" w:hAnsi="Bookman Old Style"/>
              <w:b/>
              <w:bCs/>
              <w:sz w:val="19"/>
              <w:szCs w:val="19"/>
            </w:rPr>
            <w:id w:val="1344974759"/>
            <w:placeholder>
              <w:docPart w:val="12FE88E7EA5B490CB75819A54684DA39"/>
            </w:placeholder>
            <w:showingPlcHdr/>
            <w:text/>
          </w:sdtPr>
          <w:sdtEndPr/>
          <w:sdtContent>
            <w:tc>
              <w:tcPr>
                <w:tcW w:w="6803" w:type="dxa"/>
              </w:tcPr>
              <w:p w14:paraId="4FABCDE4" w14:textId="77777777" w:rsidR="00030FBF" w:rsidRPr="00C90335" w:rsidRDefault="000064FB" w:rsidP="00DF5DAC">
                <w:pPr>
                  <w:rPr>
                    <w:rFonts w:ascii="Bookman Old Style" w:hAnsi="Bookman Old Style"/>
                    <w:b/>
                    <w:bCs/>
                    <w:sz w:val="19"/>
                    <w:szCs w:val="19"/>
                  </w:rPr>
                </w:pPr>
                <w:r w:rsidRPr="00C90335">
                  <w:rPr>
                    <w:rStyle w:val="PlaceholderText"/>
                    <w:rFonts w:ascii="Bookman Old Style" w:hAnsi="Bookman Old Style"/>
                    <w:sz w:val="19"/>
                    <w:szCs w:val="19"/>
                  </w:rPr>
                  <w:t>Click here to enter text.</w:t>
                </w:r>
              </w:p>
            </w:tc>
          </w:sdtContent>
        </w:sdt>
      </w:tr>
      <w:tr w:rsidR="0026383D" w:rsidRPr="00C90335" w14:paraId="5D0F3960" w14:textId="77777777">
        <w:tc>
          <w:tcPr>
            <w:tcW w:w="2547" w:type="dxa"/>
          </w:tcPr>
          <w:p w14:paraId="4E070FAC" w14:textId="77777777" w:rsidR="00030FBF" w:rsidRPr="00C90335" w:rsidRDefault="00030FBF" w:rsidP="00DF5DAC">
            <w:pPr>
              <w:rPr>
                <w:rFonts w:ascii="Bookman Old Style" w:hAnsi="Bookman Old Style"/>
                <w:bCs/>
                <w:sz w:val="19"/>
                <w:szCs w:val="19"/>
              </w:rPr>
            </w:pPr>
            <w:r w:rsidRPr="00C90335">
              <w:rPr>
                <w:rFonts w:ascii="Bookman Old Style" w:hAnsi="Bookman Old Style"/>
                <w:bCs/>
                <w:sz w:val="19"/>
                <w:szCs w:val="19"/>
              </w:rPr>
              <w:t>Applicant Email:</w:t>
            </w:r>
          </w:p>
        </w:tc>
        <w:sdt>
          <w:sdtPr>
            <w:rPr>
              <w:rFonts w:ascii="Bookman Old Style" w:hAnsi="Bookman Old Style"/>
              <w:b/>
              <w:bCs/>
              <w:sz w:val="19"/>
              <w:szCs w:val="19"/>
            </w:rPr>
            <w:id w:val="-1271309711"/>
            <w:placeholder>
              <w:docPart w:val="E32D41C12E7140F7A1021C038B75E59C"/>
            </w:placeholder>
            <w:showingPlcHdr/>
            <w:text/>
          </w:sdtPr>
          <w:sdtEndPr/>
          <w:sdtContent>
            <w:tc>
              <w:tcPr>
                <w:tcW w:w="6803" w:type="dxa"/>
              </w:tcPr>
              <w:p w14:paraId="7FF109BB" w14:textId="77777777" w:rsidR="00030FBF" w:rsidRPr="00C90335" w:rsidRDefault="000064FB" w:rsidP="00DF5DAC">
                <w:pPr>
                  <w:rPr>
                    <w:rFonts w:ascii="Bookman Old Style" w:hAnsi="Bookman Old Style"/>
                    <w:b/>
                    <w:bCs/>
                    <w:sz w:val="19"/>
                    <w:szCs w:val="19"/>
                  </w:rPr>
                </w:pPr>
                <w:r w:rsidRPr="00C90335">
                  <w:rPr>
                    <w:rStyle w:val="PlaceholderText"/>
                    <w:rFonts w:ascii="Bookman Old Style" w:hAnsi="Bookman Old Style"/>
                    <w:sz w:val="19"/>
                    <w:szCs w:val="19"/>
                  </w:rPr>
                  <w:t>Click here to enter text.</w:t>
                </w:r>
              </w:p>
            </w:tc>
          </w:sdtContent>
        </w:sdt>
      </w:tr>
      <w:tr w:rsidR="0026383D" w:rsidRPr="00C90335" w14:paraId="7AEC9F02" w14:textId="77777777">
        <w:tc>
          <w:tcPr>
            <w:tcW w:w="2547" w:type="dxa"/>
          </w:tcPr>
          <w:p w14:paraId="2C190E30" w14:textId="77777777" w:rsidR="00630067" w:rsidRPr="00C90335" w:rsidRDefault="005F31A6" w:rsidP="00DF5DAC">
            <w:pPr>
              <w:rPr>
                <w:rFonts w:ascii="Bookman Old Style" w:hAnsi="Bookman Old Style"/>
                <w:bCs/>
                <w:sz w:val="19"/>
                <w:szCs w:val="19"/>
              </w:rPr>
            </w:pPr>
            <w:r w:rsidRPr="00C90335">
              <w:rPr>
                <w:rFonts w:ascii="Bookman Old Style" w:hAnsi="Bookman Old Style"/>
                <w:bCs/>
                <w:sz w:val="19"/>
                <w:szCs w:val="19"/>
              </w:rPr>
              <w:t>Application</w:t>
            </w:r>
            <w:r w:rsidR="00630067" w:rsidRPr="00C90335">
              <w:rPr>
                <w:rFonts w:ascii="Bookman Old Style" w:hAnsi="Bookman Old Style"/>
                <w:bCs/>
                <w:sz w:val="19"/>
                <w:szCs w:val="19"/>
              </w:rPr>
              <w:t xml:space="preserve"> Date:</w:t>
            </w:r>
          </w:p>
        </w:tc>
        <w:sdt>
          <w:sdtPr>
            <w:rPr>
              <w:rFonts w:ascii="Bookman Old Style" w:hAnsi="Bookman Old Style"/>
              <w:b/>
              <w:bCs/>
              <w:sz w:val="19"/>
              <w:szCs w:val="19"/>
            </w:rPr>
            <w:id w:val="110718750"/>
            <w:placeholder>
              <w:docPart w:val="DEB673E7744F4B3893828EAB63586789"/>
            </w:placeholder>
            <w:showingPlcHdr/>
            <w:text/>
          </w:sdtPr>
          <w:sdtEndPr/>
          <w:sdtContent>
            <w:tc>
              <w:tcPr>
                <w:tcW w:w="6803" w:type="dxa"/>
              </w:tcPr>
              <w:p w14:paraId="58421A02" w14:textId="77777777" w:rsidR="00630067" w:rsidRPr="00C90335" w:rsidRDefault="000064FB" w:rsidP="00DF5DAC">
                <w:pPr>
                  <w:rPr>
                    <w:rFonts w:ascii="Bookman Old Style" w:hAnsi="Bookman Old Style"/>
                    <w:b/>
                    <w:bCs/>
                    <w:sz w:val="19"/>
                    <w:szCs w:val="19"/>
                  </w:rPr>
                </w:pPr>
                <w:r w:rsidRPr="00C90335">
                  <w:rPr>
                    <w:rStyle w:val="PlaceholderText"/>
                    <w:rFonts w:ascii="Bookman Old Style" w:hAnsi="Bookman Old Style"/>
                    <w:sz w:val="19"/>
                    <w:szCs w:val="19"/>
                  </w:rPr>
                  <w:t>Click here to enter text.</w:t>
                </w:r>
              </w:p>
            </w:tc>
          </w:sdtContent>
        </w:sdt>
      </w:tr>
    </w:tbl>
    <w:p w14:paraId="629CF939" w14:textId="77777777" w:rsidR="00030FBF" w:rsidRPr="00C90335" w:rsidRDefault="00030FBF" w:rsidP="00030FBF">
      <w:pPr>
        <w:rPr>
          <w:rFonts w:ascii="Bookman Old Style" w:hAnsi="Bookman Old Style"/>
          <w:b/>
          <w:bCs/>
          <w:sz w:val="19"/>
          <w:szCs w:val="19"/>
        </w:rPr>
      </w:pPr>
    </w:p>
    <w:p w14:paraId="3B11F652" w14:textId="77777777" w:rsidR="00030FBF" w:rsidRPr="00C90335" w:rsidRDefault="00030FBF" w:rsidP="00030FBF">
      <w:pPr>
        <w:rPr>
          <w:rFonts w:ascii="Bookman Old Style" w:hAnsi="Bookman Old Style"/>
          <w:b/>
          <w:bCs/>
          <w:sz w:val="19"/>
          <w:szCs w:val="19"/>
        </w:rPr>
      </w:pPr>
      <w:r w:rsidRPr="00C90335">
        <w:rPr>
          <w:rFonts w:ascii="Bookman Old Style" w:hAnsi="Bookman Old Style"/>
          <w:bCs/>
          <w:sz w:val="19"/>
          <w:szCs w:val="19"/>
        </w:rPr>
        <w:t>2.</w:t>
      </w:r>
      <w:r w:rsidRPr="00C90335">
        <w:rPr>
          <w:rFonts w:ascii="Bookman Old Style" w:hAnsi="Bookman Old Style"/>
          <w:bCs/>
          <w:sz w:val="19"/>
          <w:szCs w:val="19"/>
        </w:rPr>
        <w:tab/>
      </w:r>
      <w:r w:rsidRPr="00C90335">
        <w:rPr>
          <w:rFonts w:ascii="Bookman Old Style" w:hAnsi="Bookman Old Style"/>
          <w:b/>
          <w:bCs/>
          <w:sz w:val="19"/>
          <w:szCs w:val="19"/>
        </w:rPr>
        <w:t>Trust Branch(es) and Jurisdictions</w:t>
      </w:r>
    </w:p>
    <w:p w14:paraId="3B236FDF" w14:textId="7F8934BA" w:rsidR="00030FBF" w:rsidRPr="00C90335" w:rsidRDefault="00030FBF" w:rsidP="00030FBF">
      <w:pPr>
        <w:rPr>
          <w:rFonts w:ascii="Bookman Old Style" w:hAnsi="Bookman Old Style"/>
          <w:bCs/>
          <w:sz w:val="19"/>
          <w:szCs w:val="19"/>
        </w:rPr>
      </w:pPr>
      <w:r w:rsidRPr="00C90335">
        <w:rPr>
          <w:rFonts w:ascii="Bookman Old Style" w:hAnsi="Bookman Old Style"/>
          <w:bCs/>
          <w:sz w:val="19"/>
          <w:szCs w:val="19"/>
        </w:rPr>
        <w:t xml:space="preserve">Check </w:t>
      </w:r>
      <w:r w:rsidR="00E40AB1" w:rsidRPr="00C90335">
        <w:rPr>
          <w:rFonts w:ascii="Bookman Old Style" w:hAnsi="Bookman Old Style"/>
          <w:bCs/>
          <w:sz w:val="19"/>
          <w:szCs w:val="19"/>
        </w:rPr>
        <w:t>one jurisdiction</w:t>
      </w:r>
      <w:r w:rsidRPr="00C90335">
        <w:rPr>
          <w:rFonts w:ascii="Bookman Old Style" w:hAnsi="Bookman Old Style"/>
          <w:bCs/>
          <w:sz w:val="19"/>
          <w:szCs w:val="19"/>
        </w:rPr>
        <w:t xml:space="preserve"> </w:t>
      </w:r>
      <w:r w:rsidR="00E40AB1" w:rsidRPr="00C90335">
        <w:rPr>
          <w:rFonts w:ascii="Bookman Old Style" w:hAnsi="Bookman Old Style"/>
          <w:bCs/>
          <w:sz w:val="19"/>
          <w:szCs w:val="19"/>
        </w:rPr>
        <w:t>(and</w:t>
      </w:r>
      <w:r w:rsidR="006475CC" w:rsidRPr="00C90335">
        <w:rPr>
          <w:rFonts w:ascii="Bookman Old Style" w:hAnsi="Bookman Old Style"/>
          <w:bCs/>
          <w:sz w:val="19"/>
          <w:szCs w:val="19"/>
        </w:rPr>
        <w:t>, if checking a United States jurisdiction, check</w:t>
      </w:r>
      <w:r w:rsidR="00E40AB1" w:rsidRPr="00C90335">
        <w:rPr>
          <w:rFonts w:ascii="Bookman Old Style" w:hAnsi="Bookman Old Style"/>
          <w:bCs/>
          <w:sz w:val="19"/>
          <w:szCs w:val="19"/>
        </w:rPr>
        <w:t xml:space="preserve"> one or both trust types, as applicable)</w:t>
      </w:r>
      <w:r w:rsidRPr="00C90335">
        <w:rPr>
          <w:rFonts w:ascii="Bookman Old Style" w:hAnsi="Bookman Old Style"/>
          <w:bCs/>
          <w:sz w:val="19"/>
          <w:szCs w:val="19"/>
        </w:rPr>
        <w:t>:</w:t>
      </w:r>
    </w:p>
    <w:tbl>
      <w:tblPr>
        <w:tblStyle w:val="TableGrid"/>
        <w:tblW w:w="5000" w:type="pct"/>
        <w:tblLook w:val="04A0" w:firstRow="1" w:lastRow="0" w:firstColumn="1" w:lastColumn="0" w:noHBand="0" w:noVBand="1"/>
      </w:tblPr>
      <w:tblGrid>
        <w:gridCol w:w="856"/>
        <w:gridCol w:w="5438"/>
        <w:gridCol w:w="3056"/>
      </w:tblGrid>
      <w:tr w:rsidR="00FA4E99" w14:paraId="2B3187B0" w14:textId="77777777" w:rsidTr="00FA4E99">
        <w:tc>
          <w:tcPr>
            <w:tcW w:w="458" w:type="pct"/>
          </w:tcPr>
          <w:p w14:paraId="59878DCF" w14:textId="77777777" w:rsidR="00FA4E99" w:rsidRPr="00C71311" w:rsidRDefault="00FA4E99" w:rsidP="000064FB">
            <w:pPr>
              <w:spacing w:line="276" w:lineRule="auto"/>
              <w:rPr>
                <w:rFonts w:ascii="Bookman Old Style" w:hAnsi="Bookman Old Style"/>
                <w:sz w:val="32"/>
                <w:szCs w:val="32"/>
                <w:highlight w:val="yellow"/>
              </w:rPr>
            </w:pPr>
          </w:p>
        </w:tc>
        <w:tc>
          <w:tcPr>
            <w:tcW w:w="2908" w:type="pct"/>
          </w:tcPr>
          <w:p w14:paraId="40582932" w14:textId="77777777" w:rsidR="00FA4E99" w:rsidRPr="00C90335" w:rsidRDefault="00FA4E99" w:rsidP="000064FB">
            <w:pPr>
              <w:spacing w:line="276" w:lineRule="auto"/>
              <w:rPr>
                <w:rFonts w:ascii="Bookman Old Style" w:hAnsi="Bookman Old Style"/>
                <w:sz w:val="19"/>
                <w:szCs w:val="19"/>
              </w:rPr>
            </w:pPr>
            <w:r w:rsidRPr="00C90335">
              <w:rPr>
                <w:rFonts w:ascii="Bookman Old Style" w:hAnsi="Bookman Old Style"/>
                <w:b/>
                <w:sz w:val="19"/>
                <w:szCs w:val="19"/>
              </w:rPr>
              <w:t>Trust Branch and Type</w:t>
            </w:r>
          </w:p>
        </w:tc>
        <w:tc>
          <w:tcPr>
            <w:tcW w:w="1634" w:type="pct"/>
          </w:tcPr>
          <w:p w14:paraId="11314BB1" w14:textId="77777777" w:rsidR="00FA4E99" w:rsidRPr="00C90335" w:rsidRDefault="00FA4E99" w:rsidP="000064FB">
            <w:pPr>
              <w:spacing w:line="276" w:lineRule="auto"/>
              <w:rPr>
                <w:rFonts w:ascii="Bookman Old Style" w:hAnsi="Bookman Old Style"/>
                <w:sz w:val="19"/>
                <w:szCs w:val="19"/>
              </w:rPr>
            </w:pPr>
            <w:r w:rsidRPr="00C90335">
              <w:rPr>
                <w:rFonts w:ascii="Bookman Old Style" w:hAnsi="Bookman Old Style"/>
                <w:b/>
                <w:sz w:val="19"/>
                <w:szCs w:val="19"/>
              </w:rPr>
              <w:t>GATS Trust Branch Code</w:t>
            </w:r>
          </w:p>
        </w:tc>
      </w:tr>
      <w:tr w:rsidR="00FA4E99" w:rsidRPr="000B45A5" w14:paraId="16B764AC" w14:textId="77777777" w:rsidTr="00FA4E99">
        <w:tc>
          <w:tcPr>
            <w:tcW w:w="458" w:type="pct"/>
          </w:tcPr>
          <w:sdt>
            <w:sdtPr>
              <w:rPr>
                <w:rFonts w:ascii="Bookman Old Style" w:hAnsi="Bookman Old Style"/>
                <w:sz w:val="32"/>
                <w:szCs w:val="32"/>
              </w:rPr>
              <w:id w:val="1784383155"/>
              <w14:checkbox>
                <w14:checked w14:val="0"/>
                <w14:checkedState w14:val="2612" w14:font="MS Gothic"/>
                <w14:uncheckedState w14:val="2610" w14:font="MS Gothic"/>
              </w14:checkbox>
            </w:sdtPr>
            <w:sdtEndPr/>
            <w:sdtContent>
              <w:p w14:paraId="262F423B" w14:textId="45A8A759" w:rsidR="00FA4E99" w:rsidRPr="000B45A5" w:rsidRDefault="000F7FCB" w:rsidP="00DF5DAC">
                <w:pPr>
                  <w:spacing w:line="276" w:lineRule="auto"/>
                  <w:rPr>
                    <w:rFonts w:ascii="Bookman Old Style" w:hAnsi="Bookman Old Style"/>
                    <w:sz w:val="20"/>
                    <w:szCs w:val="20"/>
                  </w:rPr>
                </w:pPr>
                <w:r w:rsidRPr="000B45A5">
                  <w:rPr>
                    <w:rFonts w:ascii="MS Gothic" w:eastAsia="MS Gothic" w:hAnsi="MS Gothic" w:hint="eastAsia"/>
                    <w:sz w:val="32"/>
                    <w:szCs w:val="32"/>
                  </w:rPr>
                  <w:t>☐</w:t>
                </w:r>
              </w:p>
            </w:sdtContent>
          </w:sdt>
        </w:tc>
        <w:tc>
          <w:tcPr>
            <w:tcW w:w="2908" w:type="pct"/>
          </w:tcPr>
          <w:p w14:paraId="7E0C9C5C" w14:textId="77777777" w:rsidR="00FA4E99" w:rsidRPr="00C90335" w:rsidRDefault="00FA4E99" w:rsidP="00DF5DAC">
            <w:pPr>
              <w:spacing w:line="276" w:lineRule="auto"/>
              <w:rPr>
                <w:rFonts w:ascii="Bookman Old Style" w:hAnsi="Bookman Old Style"/>
                <w:sz w:val="19"/>
                <w:szCs w:val="19"/>
              </w:rPr>
            </w:pPr>
            <w:r w:rsidRPr="00C90335">
              <w:rPr>
                <w:rFonts w:ascii="Bookman Old Style" w:hAnsi="Bookman Old Style"/>
                <w:sz w:val="19"/>
                <w:szCs w:val="19"/>
              </w:rPr>
              <w:t>United States, Utah (common law trusts)</w:t>
            </w:r>
          </w:p>
        </w:tc>
        <w:tc>
          <w:tcPr>
            <w:tcW w:w="1634" w:type="pct"/>
          </w:tcPr>
          <w:p w14:paraId="44D767D6" w14:textId="77777777" w:rsidR="00FA4E99" w:rsidRPr="00C90335" w:rsidRDefault="00FA4E99" w:rsidP="00DF5DAC">
            <w:pPr>
              <w:spacing w:line="276" w:lineRule="auto"/>
              <w:rPr>
                <w:rFonts w:ascii="Bookman Old Style" w:hAnsi="Bookman Old Style"/>
                <w:sz w:val="19"/>
                <w:szCs w:val="19"/>
              </w:rPr>
            </w:pPr>
            <w:r w:rsidRPr="00C90335">
              <w:rPr>
                <w:rFonts w:ascii="Bookman Old Style" w:hAnsi="Bookman Old Style"/>
                <w:sz w:val="19"/>
                <w:szCs w:val="19"/>
              </w:rPr>
              <w:t>[US-UT]</w:t>
            </w:r>
          </w:p>
        </w:tc>
      </w:tr>
      <w:tr w:rsidR="00FA4E99" w:rsidRPr="000B45A5" w14:paraId="63161AB6" w14:textId="77777777" w:rsidTr="00FA4E99">
        <w:tc>
          <w:tcPr>
            <w:tcW w:w="458" w:type="pct"/>
          </w:tcPr>
          <w:sdt>
            <w:sdtPr>
              <w:rPr>
                <w:rFonts w:ascii="Bookman Old Style" w:hAnsi="Bookman Old Style"/>
                <w:sz w:val="32"/>
                <w:szCs w:val="32"/>
              </w:rPr>
              <w:id w:val="-864830794"/>
              <w14:checkbox>
                <w14:checked w14:val="0"/>
                <w14:checkedState w14:val="2612" w14:font="MS Gothic"/>
                <w14:uncheckedState w14:val="2610" w14:font="MS Gothic"/>
              </w14:checkbox>
            </w:sdtPr>
            <w:sdtEndPr/>
            <w:sdtContent>
              <w:p w14:paraId="149DCB7E" w14:textId="77777777" w:rsidR="00FA4E99" w:rsidRPr="000B45A5" w:rsidRDefault="00FA4E99" w:rsidP="00DF5DAC">
                <w:pPr>
                  <w:spacing w:line="276" w:lineRule="auto"/>
                  <w:rPr>
                    <w:rFonts w:ascii="Bookman Old Style" w:hAnsi="Bookman Old Style"/>
                    <w:sz w:val="32"/>
                    <w:szCs w:val="32"/>
                  </w:rPr>
                </w:pPr>
                <w:r w:rsidRPr="000B45A5">
                  <w:rPr>
                    <w:rFonts w:ascii="MS Gothic" w:eastAsia="MS Gothic" w:hAnsi="MS Gothic" w:hint="eastAsia"/>
                    <w:sz w:val="32"/>
                    <w:szCs w:val="32"/>
                  </w:rPr>
                  <w:t>☐</w:t>
                </w:r>
              </w:p>
            </w:sdtContent>
          </w:sdt>
        </w:tc>
        <w:tc>
          <w:tcPr>
            <w:tcW w:w="2908" w:type="pct"/>
          </w:tcPr>
          <w:p w14:paraId="04944C50" w14:textId="77777777" w:rsidR="00FA4E99" w:rsidRPr="00C90335" w:rsidRDefault="00FA4E99" w:rsidP="00DF5DAC">
            <w:pPr>
              <w:spacing w:line="276" w:lineRule="auto"/>
              <w:rPr>
                <w:rFonts w:ascii="Bookman Old Style" w:hAnsi="Bookman Old Style"/>
                <w:sz w:val="19"/>
                <w:szCs w:val="19"/>
              </w:rPr>
            </w:pPr>
            <w:r w:rsidRPr="00C90335">
              <w:rPr>
                <w:rFonts w:ascii="Bookman Old Style" w:hAnsi="Bookman Old Style"/>
                <w:sz w:val="19"/>
                <w:szCs w:val="19"/>
              </w:rPr>
              <w:t>United States, Utah (business trusts)</w:t>
            </w:r>
          </w:p>
        </w:tc>
        <w:tc>
          <w:tcPr>
            <w:tcW w:w="1634" w:type="pct"/>
          </w:tcPr>
          <w:p w14:paraId="48403AA1" w14:textId="77777777" w:rsidR="00FA4E99" w:rsidRPr="00C90335" w:rsidRDefault="00FA4E99" w:rsidP="00DF5DAC">
            <w:pPr>
              <w:spacing w:line="276" w:lineRule="auto"/>
              <w:rPr>
                <w:rFonts w:ascii="Bookman Old Style" w:hAnsi="Bookman Old Style"/>
                <w:sz w:val="19"/>
                <w:szCs w:val="19"/>
              </w:rPr>
            </w:pPr>
            <w:r w:rsidRPr="00C90335">
              <w:rPr>
                <w:rFonts w:ascii="Bookman Old Style" w:hAnsi="Bookman Old Style"/>
                <w:sz w:val="19"/>
                <w:szCs w:val="19"/>
              </w:rPr>
              <w:t>[US-UT-B]</w:t>
            </w:r>
          </w:p>
        </w:tc>
      </w:tr>
      <w:tr w:rsidR="00FA4E99" w:rsidRPr="000B45A5" w14:paraId="716BB21F" w14:textId="77777777" w:rsidTr="00FA4E99">
        <w:tc>
          <w:tcPr>
            <w:tcW w:w="458" w:type="pct"/>
          </w:tcPr>
          <w:sdt>
            <w:sdtPr>
              <w:rPr>
                <w:rFonts w:ascii="Bookman Old Style" w:hAnsi="Bookman Old Style"/>
                <w:sz w:val="32"/>
                <w:szCs w:val="32"/>
              </w:rPr>
              <w:id w:val="-263225811"/>
              <w14:checkbox>
                <w14:checked w14:val="0"/>
                <w14:checkedState w14:val="2612" w14:font="MS Gothic"/>
                <w14:uncheckedState w14:val="2610" w14:font="MS Gothic"/>
              </w14:checkbox>
            </w:sdtPr>
            <w:sdtEndPr/>
            <w:sdtContent>
              <w:p w14:paraId="620BAB5B" w14:textId="162BE8A6" w:rsidR="00FA4E99" w:rsidRPr="000B45A5" w:rsidRDefault="000F7FCB" w:rsidP="00DF5DAC">
                <w:pPr>
                  <w:spacing w:line="276" w:lineRule="auto"/>
                  <w:rPr>
                    <w:rFonts w:ascii="Bookman Old Style" w:hAnsi="Bookman Old Style"/>
                    <w:sz w:val="32"/>
                    <w:szCs w:val="32"/>
                  </w:rPr>
                </w:pPr>
                <w:r w:rsidRPr="000B45A5">
                  <w:rPr>
                    <w:rFonts w:ascii="MS Gothic" w:eastAsia="MS Gothic" w:hAnsi="MS Gothic" w:hint="eastAsia"/>
                    <w:sz w:val="32"/>
                    <w:szCs w:val="32"/>
                  </w:rPr>
                  <w:t>☐</w:t>
                </w:r>
              </w:p>
            </w:sdtContent>
          </w:sdt>
        </w:tc>
        <w:tc>
          <w:tcPr>
            <w:tcW w:w="2908" w:type="pct"/>
          </w:tcPr>
          <w:p w14:paraId="74B9A9D5" w14:textId="77777777" w:rsidR="00FA4E99" w:rsidRPr="00C90335" w:rsidRDefault="00FA4E99" w:rsidP="00DF5DAC">
            <w:pPr>
              <w:spacing w:line="276" w:lineRule="auto"/>
              <w:rPr>
                <w:rFonts w:ascii="Bookman Old Style" w:hAnsi="Bookman Old Style"/>
                <w:sz w:val="19"/>
                <w:szCs w:val="19"/>
              </w:rPr>
            </w:pPr>
            <w:r w:rsidRPr="00C90335">
              <w:rPr>
                <w:rFonts w:ascii="Bookman Old Style" w:hAnsi="Bookman Old Style"/>
                <w:sz w:val="19"/>
                <w:szCs w:val="19"/>
              </w:rPr>
              <w:t>United States, Delaware (common law trusts)</w:t>
            </w:r>
          </w:p>
        </w:tc>
        <w:tc>
          <w:tcPr>
            <w:tcW w:w="1634" w:type="pct"/>
          </w:tcPr>
          <w:p w14:paraId="11B5402D" w14:textId="77777777" w:rsidR="00FA4E99" w:rsidRPr="00C90335" w:rsidRDefault="00FA4E99" w:rsidP="00DF5DAC">
            <w:pPr>
              <w:spacing w:line="276" w:lineRule="auto"/>
              <w:rPr>
                <w:rFonts w:ascii="Bookman Old Style" w:hAnsi="Bookman Old Style"/>
                <w:sz w:val="19"/>
                <w:szCs w:val="19"/>
              </w:rPr>
            </w:pPr>
            <w:r w:rsidRPr="00C90335">
              <w:rPr>
                <w:rFonts w:ascii="Bookman Old Style" w:hAnsi="Bookman Old Style"/>
                <w:sz w:val="19"/>
                <w:szCs w:val="19"/>
              </w:rPr>
              <w:t>[US-DE]</w:t>
            </w:r>
          </w:p>
        </w:tc>
      </w:tr>
      <w:tr w:rsidR="00FA4E99" w:rsidRPr="000B45A5" w14:paraId="70BC9237" w14:textId="77777777" w:rsidTr="00FA4E99">
        <w:tc>
          <w:tcPr>
            <w:tcW w:w="458" w:type="pct"/>
          </w:tcPr>
          <w:sdt>
            <w:sdtPr>
              <w:rPr>
                <w:rFonts w:ascii="Bookman Old Style" w:hAnsi="Bookman Old Style"/>
                <w:sz w:val="32"/>
                <w:szCs w:val="32"/>
              </w:rPr>
              <w:id w:val="1086184099"/>
              <w14:checkbox>
                <w14:checked w14:val="0"/>
                <w14:checkedState w14:val="2612" w14:font="MS Gothic"/>
                <w14:uncheckedState w14:val="2610" w14:font="MS Gothic"/>
              </w14:checkbox>
            </w:sdtPr>
            <w:sdtEndPr/>
            <w:sdtContent>
              <w:p w14:paraId="4B9D3CCE" w14:textId="77777777" w:rsidR="00FA4E99" w:rsidRPr="000B45A5" w:rsidRDefault="00FA4E99" w:rsidP="00DF5DAC">
                <w:pPr>
                  <w:spacing w:line="276" w:lineRule="auto"/>
                  <w:rPr>
                    <w:rFonts w:ascii="Bookman Old Style" w:hAnsi="Bookman Old Style"/>
                    <w:sz w:val="32"/>
                    <w:szCs w:val="32"/>
                  </w:rPr>
                </w:pPr>
                <w:r w:rsidRPr="000B45A5">
                  <w:rPr>
                    <w:rFonts w:ascii="MS Gothic" w:eastAsia="MS Gothic" w:hAnsi="MS Gothic" w:hint="eastAsia"/>
                    <w:sz w:val="32"/>
                    <w:szCs w:val="32"/>
                  </w:rPr>
                  <w:t>☐</w:t>
                </w:r>
              </w:p>
            </w:sdtContent>
          </w:sdt>
        </w:tc>
        <w:tc>
          <w:tcPr>
            <w:tcW w:w="2908" w:type="pct"/>
          </w:tcPr>
          <w:p w14:paraId="6A329A41" w14:textId="77777777" w:rsidR="00FA4E99" w:rsidRPr="00C90335" w:rsidRDefault="00FA4E99" w:rsidP="00DF5DAC">
            <w:pPr>
              <w:spacing w:line="276" w:lineRule="auto"/>
              <w:rPr>
                <w:rFonts w:ascii="Bookman Old Style" w:hAnsi="Bookman Old Style"/>
                <w:sz w:val="19"/>
                <w:szCs w:val="19"/>
              </w:rPr>
            </w:pPr>
            <w:r w:rsidRPr="00C90335">
              <w:rPr>
                <w:rFonts w:ascii="Bookman Old Style" w:hAnsi="Bookman Old Style"/>
                <w:sz w:val="19"/>
                <w:szCs w:val="19"/>
              </w:rPr>
              <w:t>United States, Delaware (statutory trusts)</w:t>
            </w:r>
          </w:p>
        </w:tc>
        <w:tc>
          <w:tcPr>
            <w:tcW w:w="1634" w:type="pct"/>
          </w:tcPr>
          <w:p w14:paraId="32548D46" w14:textId="77777777" w:rsidR="00FA4E99" w:rsidRPr="00C90335" w:rsidRDefault="00FA4E99" w:rsidP="00DF5DAC">
            <w:pPr>
              <w:spacing w:line="276" w:lineRule="auto"/>
              <w:rPr>
                <w:rFonts w:ascii="Bookman Old Style" w:hAnsi="Bookman Old Style"/>
                <w:sz w:val="19"/>
                <w:szCs w:val="19"/>
              </w:rPr>
            </w:pPr>
            <w:r w:rsidRPr="00C90335">
              <w:rPr>
                <w:rFonts w:ascii="Bookman Old Style" w:hAnsi="Bookman Old Style"/>
                <w:sz w:val="19"/>
                <w:szCs w:val="19"/>
              </w:rPr>
              <w:t>[US-DE-S]</w:t>
            </w:r>
          </w:p>
        </w:tc>
      </w:tr>
      <w:tr w:rsidR="00FA4E99" w:rsidRPr="000B45A5" w14:paraId="57C7B99F" w14:textId="77777777" w:rsidTr="00FA4E99">
        <w:tc>
          <w:tcPr>
            <w:tcW w:w="458" w:type="pct"/>
          </w:tcPr>
          <w:sdt>
            <w:sdtPr>
              <w:rPr>
                <w:rFonts w:ascii="Bookman Old Style" w:hAnsi="Bookman Old Style"/>
                <w:sz w:val="32"/>
                <w:szCs w:val="32"/>
              </w:rPr>
              <w:id w:val="-1360037210"/>
              <w14:checkbox>
                <w14:checked w14:val="0"/>
                <w14:checkedState w14:val="2612" w14:font="MS Gothic"/>
                <w14:uncheckedState w14:val="2610" w14:font="MS Gothic"/>
              </w14:checkbox>
            </w:sdtPr>
            <w:sdtEndPr/>
            <w:sdtContent>
              <w:p w14:paraId="0D423561" w14:textId="77777777" w:rsidR="00FA4E99" w:rsidRPr="000B45A5" w:rsidRDefault="00FA4E99" w:rsidP="00DF5DAC">
                <w:pPr>
                  <w:spacing w:line="276" w:lineRule="auto"/>
                  <w:rPr>
                    <w:rFonts w:ascii="Bookman Old Style" w:hAnsi="Bookman Old Style"/>
                    <w:sz w:val="32"/>
                    <w:szCs w:val="32"/>
                  </w:rPr>
                </w:pPr>
                <w:r w:rsidRPr="000B45A5">
                  <w:rPr>
                    <w:rFonts w:ascii="MS Gothic" w:eastAsia="MS Gothic" w:hAnsi="MS Gothic" w:hint="eastAsia"/>
                    <w:sz w:val="32"/>
                    <w:szCs w:val="32"/>
                  </w:rPr>
                  <w:t>☐</w:t>
                </w:r>
              </w:p>
            </w:sdtContent>
          </w:sdt>
        </w:tc>
        <w:tc>
          <w:tcPr>
            <w:tcW w:w="2908" w:type="pct"/>
          </w:tcPr>
          <w:p w14:paraId="40068535" w14:textId="77777777" w:rsidR="00FA4E99" w:rsidRPr="00C90335" w:rsidRDefault="00FA4E99" w:rsidP="00DF5DAC">
            <w:pPr>
              <w:spacing w:line="276" w:lineRule="auto"/>
              <w:rPr>
                <w:rFonts w:ascii="Bookman Old Style" w:hAnsi="Bookman Old Style"/>
                <w:sz w:val="19"/>
                <w:szCs w:val="19"/>
              </w:rPr>
            </w:pPr>
            <w:r w:rsidRPr="00C90335">
              <w:rPr>
                <w:rFonts w:ascii="Bookman Old Style" w:hAnsi="Bookman Old Style"/>
                <w:sz w:val="19"/>
                <w:szCs w:val="19"/>
              </w:rPr>
              <w:t>Ireland</w:t>
            </w:r>
          </w:p>
        </w:tc>
        <w:tc>
          <w:tcPr>
            <w:tcW w:w="1634" w:type="pct"/>
          </w:tcPr>
          <w:p w14:paraId="55311A38" w14:textId="77777777" w:rsidR="00FA4E99" w:rsidRPr="00C90335" w:rsidRDefault="00FA4E99" w:rsidP="00DF5DAC">
            <w:pPr>
              <w:spacing w:line="276" w:lineRule="auto"/>
              <w:rPr>
                <w:rFonts w:ascii="Bookman Old Style" w:hAnsi="Bookman Old Style"/>
                <w:sz w:val="19"/>
                <w:szCs w:val="19"/>
              </w:rPr>
            </w:pPr>
            <w:r w:rsidRPr="00C90335">
              <w:rPr>
                <w:rFonts w:ascii="Bookman Old Style" w:hAnsi="Bookman Old Style"/>
                <w:sz w:val="19"/>
                <w:szCs w:val="19"/>
              </w:rPr>
              <w:t>[IE]</w:t>
            </w:r>
          </w:p>
        </w:tc>
      </w:tr>
      <w:tr w:rsidR="00FA4E99" w14:paraId="6AC80E8F" w14:textId="77777777" w:rsidTr="00FA4E99">
        <w:tc>
          <w:tcPr>
            <w:tcW w:w="458" w:type="pct"/>
          </w:tcPr>
          <w:sdt>
            <w:sdtPr>
              <w:rPr>
                <w:rFonts w:ascii="Bookman Old Style" w:hAnsi="Bookman Old Style"/>
                <w:sz w:val="32"/>
                <w:szCs w:val="32"/>
              </w:rPr>
              <w:id w:val="1852607719"/>
              <w14:checkbox>
                <w14:checked w14:val="0"/>
                <w14:checkedState w14:val="2612" w14:font="MS Gothic"/>
                <w14:uncheckedState w14:val="2610" w14:font="MS Gothic"/>
              </w14:checkbox>
            </w:sdtPr>
            <w:sdtEndPr/>
            <w:sdtContent>
              <w:p w14:paraId="2428FC74" w14:textId="77777777" w:rsidR="00FA4E99" w:rsidRPr="000B45A5" w:rsidRDefault="00FA4E99" w:rsidP="00DF5DAC">
                <w:pPr>
                  <w:spacing w:line="276" w:lineRule="auto"/>
                  <w:rPr>
                    <w:rFonts w:ascii="Bookman Old Style" w:hAnsi="Bookman Old Style"/>
                    <w:sz w:val="32"/>
                    <w:szCs w:val="32"/>
                  </w:rPr>
                </w:pPr>
                <w:r w:rsidRPr="000B45A5">
                  <w:rPr>
                    <w:rFonts w:ascii="MS Gothic" w:eastAsia="MS Gothic" w:hAnsi="MS Gothic" w:hint="eastAsia"/>
                    <w:sz w:val="32"/>
                    <w:szCs w:val="32"/>
                  </w:rPr>
                  <w:t>☐</w:t>
                </w:r>
              </w:p>
            </w:sdtContent>
          </w:sdt>
        </w:tc>
        <w:tc>
          <w:tcPr>
            <w:tcW w:w="2908" w:type="pct"/>
          </w:tcPr>
          <w:p w14:paraId="5369B300" w14:textId="77777777" w:rsidR="00FA4E99" w:rsidRPr="00C90335" w:rsidRDefault="00FA4E99" w:rsidP="00DF5DAC">
            <w:pPr>
              <w:spacing w:line="276" w:lineRule="auto"/>
              <w:rPr>
                <w:rFonts w:ascii="Bookman Old Style" w:hAnsi="Bookman Old Style"/>
                <w:sz w:val="19"/>
                <w:szCs w:val="19"/>
              </w:rPr>
            </w:pPr>
            <w:r w:rsidRPr="00C90335">
              <w:rPr>
                <w:rFonts w:ascii="Bookman Old Style" w:hAnsi="Bookman Old Style"/>
                <w:sz w:val="19"/>
                <w:szCs w:val="19"/>
              </w:rPr>
              <w:t>Singapore</w:t>
            </w:r>
          </w:p>
        </w:tc>
        <w:tc>
          <w:tcPr>
            <w:tcW w:w="1634" w:type="pct"/>
          </w:tcPr>
          <w:p w14:paraId="1904DE12" w14:textId="77777777" w:rsidR="00FA4E99" w:rsidRPr="00C90335" w:rsidRDefault="00FA4E99" w:rsidP="00DF5DAC">
            <w:pPr>
              <w:spacing w:line="276" w:lineRule="auto"/>
              <w:rPr>
                <w:rFonts w:ascii="Bookman Old Style" w:hAnsi="Bookman Old Style"/>
                <w:sz w:val="19"/>
                <w:szCs w:val="19"/>
              </w:rPr>
            </w:pPr>
            <w:r w:rsidRPr="00C90335">
              <w:rPr>
                <w:rFonts w:ascii="Bookman Old Style" w:hAnsi="Bookman Old Style"/>
                <w:sz w:val="19"/>
                <w:szCs w:val="19"/>
              </w:rPr>
              <w:t>[SG]</w:t>
            </w:r>
          </w:p>
        </w:tc>
      </w:tr>
    </w:tbl>
    <w:p w14:paraId="17E382BB" w14:textId="77777777" w:rsidR="00030FBF" w:rsidRDefault="00030FBF" w:rsidP="00030FBF">
      <w:pPr>
        <w:spacing w:line="276" w:lineRule="auto"/>
        <w:rPr>
          <w:rFonts w:ascii="Bookman Old Style" w:hAnsi="Bookman Old Style"/>
          <w:b/>
          <w:sz w:val="20"/>
          <w:szCs w:val="20"/>
        </w:rPr>
      </w:pPr>
    </w:p>
    <w:p w14:paraId="0E1B004D" w14:textId="77777777" w:rsidR="00030FBF" w:rsidRPr="00C90335" w:rsidRDefault="000064FB" w:rsidP="00FA4E99">
      <w:pPr>
        <w:keepNext/>
        <w:keepLines/>
        <w:rPr>
          <w:rFonts w:ascii="Bookman Old Style" w:hAnsi="Bookman Old Style"/>
          <w:b/>
          <w:bCs/>
          <w:sz w:val="19"/>
          <w:szCs w:val="19"/>
        </w:rPr>
      </w:pPr>
      <w:r w:rsidRPr="00C90335">
        <w:rPr>
          <w:rFonts w:ascii="Bookman Old Style" w:hAnsi="Bookman Old Style"/>
          <w:bCs/>
          <w:sz w:val="19"/>
          <w:szCs w:val="19"/>
        </w:rPr>
        <w:t>3</w:t>
      </w:r>
      <w:r w:rsidR="00030FBF" w:rsidRPr="00C90335">
        <w:rPr>
          <w:rFonts w:ascii="Bookman Old Style" w:hAnsi="Bookman Old Style"/>
          <w:bCs/>
          <w:sz w:val="19"/>
          <w:szCs w:val="19"/>
        </w:rPr>
        <w:t>.</w:t>
      </w:r>
      <w:r w:rsidR="00030FBF" w:rsidRPr="00C90335">
        <w:rPr>
          <w:rFonts w:ascii="Bookman Old Style" w:hAnsi="Bookman Old Style"/>
          <w:bCs/>
          <w:sz w:val="19"/>
          <w:szCs w:val="19"/>
        </w:rPr>
        <w:tab/>
      </w:r>
      <w:r w:rsidR="00630067" w:rsidRPr="00C90335">
        <w:rPr>
          <w:rFonts w:ascii="Bookman Old Style" w:hAnsi="Bookman Old Style"/>
          <w:b/>
          <w:bCs/>
          <w:sz w:val="19"/>
          <w:szCs w:val="19"/>
        </w:rPr>
        <w:t>Applicant Type</w:t>
      </w:r>
    </w:p>
    <w:p w14:paraId="3CE73E93" w14:textId="77777777" w:rsidR="000064FB" w:rsidRPr="00C90335" w:rsidRDefault="000064FB" w:rsidP="00FA4E99">
      <w:pPr>
        <w:keepNext/>
        <w:keepLines/>
        <w:jc w:val="center"/>
        <w:rPr>
          <w:rFonts w:ascii="Bookman Old Style" w:hAnsi="Bookman Old Style"/>
          <w:bCs/>
          <w:sz w:val="19"/>
          <w:szCs w:val="19"/>
        </w:rPr>
      </w:pPr>
      <w:r w:rsidRPr="00C90335">
        <w:rPr>
          <w:rFonts w:ascii="Bookman Old Style" w:hAnsi="Bookman Old Style"/>
          <w:bCs/>
          <w:sz w:val="19"/>
          <w:szCs w:val="19"/>
        </w:rPr>
        <w:t>TABLE 1</w:t>
      </w:r>
    </w:p>
    <w:p w14:paraId="0E585483" w14:textId="77777777" w:rsidR="00630067" w:rsidRPr="00C90335" w:rsidRDefault="00630067" w:rsidP="00FA4E99">
      <w:pPr>
        <w:keepNext/>
        <w:keepLines/>
        <w:rPr>
          <w:rFonts w:ascii="Bookman Old Style" w:hAnsi="Bookman Old Style"/>
          <w:bCs/>
          <w:sz w:val="19"/>
          <w:szCs w:val="19"/>
        </w:rPr>
      </w:pPr>
      <w:r w:rsidRPr="00C90335">
        <w:rPr>
          <w:rFonts w:ascii="Bookman Old Style" w:hAnsi="Bookman Old Style"/>
          <w:bCs/>
          <w:sz w:val="19"/>
          <w:szCs w:val="19"/>
        </w:rPr>
        <w:t>Check one:</w:t>
      </w:r>
    </w:p>
    <w:tbl>
      <w:tblPr>
        <w:tblStyle w:val="TableGrid"/>
        <w:tblW w:w="0" w:type="auto"/>
        <w:tblLook w:val="04A0" w:firstRow="1" w:lastRow="0" w:firstColumn="1" w:lastColumn="0" w:noHBand="0" w:noVBand="1"/>
      </w:tblPr>
      <w:tblGrid>
        <w:gridCol w:w="709"/>
        <w:gridCol w:w="1980"/>
        <w:gridCol w:w="6661"/>
      </w:tblGrid>
      <w:tr w:rsidR="0026383D" w14:paraId="45BB17F0" w14:textId="77777777">
        <w:tc>
          <w:tcPr>
            <w:tcW w:w="709" w:type="dxa"/>
          </w:tcPr>
          <w:sdt>
            <w:sdtPr>
              <w:rPr>
                <w:rFonts w:ascii="Bookman Old Style" w:hAnsi="Bookman Old Style"/>
                <w:sz w:val="32"/>
                <w:szCs w:val="32"/>
              </w:rPr>
              <w:id w:val="-1069873665"/>
              <w14:checkbox>
                <w14:checked w14:val="0"/>
                <w14:checkedState w14:val="2612" w14:font="MS Gothic"/>
                <w14:uncheckedState w14:val="2610" w14:font="MS Gothic"/>
              </w14:checkbox>
            </w:sdtPr>
            <w:sdtEndPr/>
            <w:sdtContent>
              <w:p w14:paraId="6DAEE786" w14:textId="77777777" w:rsidR="00630067" w:rsidRPr="000B45A5" w:rsidRDefault="00630067" w:rsidP="00FA4E99">
                <w:pPr>
                  <w:keepNext/>
                  <w:keepLines/>
                  <w:spacing w:line="276" w:lineRule="auto"/>
                  <w:rPr>
                    <w:rFonts w:ascii="Bookman Old Style" w:hAnsi="Bookman Old Style"/>
                    <w:sz w:val="20"/>
                    <w:szCs w:val="20"/>
                  </w:rPr>
                </w:pPr>
                <w:r w:rsidRPr="000B45A5">
                  <w:rPr>
                    <w:rFonts w:ascii="MS Gothic" w:eastAsia="MS Gothic" w:hAnsi="MS Gothic" w:hint="eastAsia"/>
                    <w:sz w:val="32"/>
                    <w:szCs w:val="32"/>
                  </w:rPr>
                  <w:t>☐</w:t>
                </w:r>
              </w:p>
            </w:sdtContent>
          </w:sdt>
        </w:tc>
        <w:tc>
          <w:tcPr>
            <w:tcW w:w="1980" w:type="dxa"/>
          </w:tcPr>
          <w:p w14:paraId="69F4F9E3" w14:textId="77777777" w:rsidR="00630067" w:rsidRPr="00C90335" w:rsidRDefault="00630067" w:rsidP="00FA4E99">
            <w:pPr>
              <w:keepNext/>
              <w:keepLines/>
              <w:spacing w:line="276" w:lineRule="auto"/>
              <w:rPr>
                <w:rFonts w:ascii="Bookman Old Style" w:hAnsi="Bookman Old Style"/>
                <w:sz w:val="19"/>
                <w:szCs w:val="19"/>
              </w:rPr>
            </w:pPr>
            <w:r w:rsidRPr="00C90335">
              <w:rPr>
                <w:rFonts w:ascii="Bookman Old Style" w:hAnsi="Bookman Old Style"/>
                <w:sz w:val="19"/>
                <w:szCs w:val="19"/>
              </w:rPr>
              <w:t>Applicant Type A</w:t>
            </w:r>
          </w:p>
        </w:tc>
        <w:tc>
          <w:tcPr>
            <w:tcW w:w="6661" w:type="dxa"/>
          </w:tcPr>
          <w:p w14:paraId="76235D31" w14:textId="64F45CF1" w:rsidR="00630067" w:rsidRPr="00C90335" w:rsidRDefault="00630067" w:rsidP="00402D0C">
            <w:pPr>
              <w:keepNext/>
              <w:keepLines/>
              <w:spacing w:line="276" w:lineRule="auto"/>
              <w:rPr>
                <w:rFonts w:ascii="Bookman Old Style" w:hAnsi="Bookman Old Style"/>
                <w:sz w:val="19"/>
                <w:szCs w:val="19"/>
              </w:rPr>
            </w:pPr>
            <w:r w:rsidRPr="00C90335">
              <w:rPr>
                <w:rFonts w:ascii="Bookman Old Style" w:hAnsi="Bookman Old Style"/>
                <w:sz w:val="19"/>
                <w:szCs w:val="19"/>
              </w:rPr>
              <w:t xml:space="preserve">Applicant is regulated as a bank </w:t>
            </w:r>
            <w:r w:rsidR="00B203A1">
              <w:rPr>
                <w:rFonts w:ascii="Bookman Old Style" w:hAnsi="Bookman Old Style"/>
                <w:sz w:val="19"/>
                <w:szCs w:val="19"/>
              </w:rPr>
              <w:t xml:space="preserve">in </w:t>
            </w:r>
            <w:r w:rsidR="00402D0C" w:rsidRPr="00C90335">
              <w:rPr>
                <w:rFonts w:ascii="Bookman Old Style" w:hAnsi="Bookman Old Style"/>
                <w:sz w:val="19"/>
                <w:szCs w:val="19"/>
              </w:rPr>
              <w:t>the above selected Trust Branch</w:t>
            </w:r>
          </w:p>
        </w:tc>
      </w:tr>
      <w:tr w:rsidR="0026383D" w14:paraId="75947C45" w14:textId="77777777">
        <w:tc>
          <w:tcPr>
            <w:tcW w:w="709" w:type="dxa"/>
          </w:tcPr>
          <w:sdt>
            <w:sdtPr>
              <w:rPr>
                <w:rFonts w:ascii="Bookman Old Style" w:hAnsi="Bookman Old Style"/>
                <w:sz w:val="32"/>
                <w:szCs w:val="32"/>
              </w:rPr>
              <w:id w:val="1226413108"/>
              <w14:checkbox>
                <w14:checked w14:val="0"/>
                <w14:checkedState w14:val="2612" w14:font="MS Gothic"/>
                <w14:uncheckedState w14:val="2610" w14:font="MS Gothic"/>
              </w14:checkbox>
            </w:sdtPr>
            <w:sdtEndPr/>
            <w:sdtContent>
              <w:p w14:paraId="359224D6" w14:textId="77777777" w:rsidR="00630067" w:rsidRPr="000B45A5" w:rsidRDefault="00630067" w:rsidP="00FA4E99">
                <w:pPr>
                  <w:keepNext/>
                  <w:keepLines/>
                  <w:spacing w:line="276" w:lineRule="auto"/>
                  <w:rPr>
                    <w:rFonts w:ascii="Bookman Old Style" w:hAnsi="Bookman Old Style"/>
                    <w:sz w:val="32"/>
                    <w:szCs w:val="32"/>
                  </w:rPr>
                </w:pPr>
                <w:r w:rsidRPr="000B45A5">
                  <w:rPr>
                    <w:rFonts w:ascii="MS Gothic" w:eastAsia="MS Gothic" w:hAnsi="MS Gothic" w:hint="eastAsia"/>
                    <w:sz w:val="32"/>
                    <w:szCs w:val="32"/>
                  </w:rPr>
                  <w:t>☐</w:t>
                </w:r>
              </w:p>
            </w:sdtContent>
          </w:sdt>
        </w:tc>
        <w:tc>
          <w:tcPr>
            <w:tcW w:w="1980" w:type="dxa"/>
          </w:tcPr>
          <w:p w14:paraId="429BE6A1" w14:textId="77777777" w:rsidR="00630067" w:rsidRPr="00C90335" w:rsidRDefault="00630067" w:rsidP="00FA4E99">
            <w:pPr>
              <w:keepNext/>
              <w:keepLines/>
              <w:spacing w:line="276" w:lineRule="auto"/>
              <w:rPr>
                <w:rFonts w:ascii="Bookman Old Style" w:hAnsi="Bookman Old Style"/>
                <w:sz w:val="19"/>
                <w:szCs w:val="19"/>
              </w:rPr>
            </w:pPr>
            <w:r w:rsidRPr="00C90335">
              <w:rPr>
                <w:rFonts w:ascii="Bookman Old Style" w:hAnsi="Bookman Old Style"/>
                <w:sz w:val="19"/>
                <w:szCs w:val="19"/>
              </w:rPr>
              <w:t>Applicant Type B</w:t>
            </w:r>
          </w:p>
        </w:tc>
        <w:tc>
          <w:tcPr>
            <w:tcW w:w="6661" w:type="dxa"/>
          </w:tcPr>
          <w:p w14:paraId="71EB93DD" w14:textId="4355B957" w:rsidR="00630067" w:rsidRPr="00C90335" w:rsidRDefault="00630067" w:rsidP="00402D0C">
            <w:pPr>
              <w:keepNext/>
              <w:keepLines/>
              <w:spacing w:line="276" w:lineRule="auto"/>
              <w:rPr>
                <w:rFonts w:ascii="Bookman Old Style" w:hAnsi="Bookman Old Style"/>
                <w:sz w:val="19"/>
                <w:szCs w:val="19"/>
              </w:rPr>
            </w:pPr>
            <w:r w:rsidRPr="00C90335">
              <w:rPr>
                <w:rFonts w:ascii="Bookman Old Style" w:hAnsi="Bookman Old Style"/>
                <w:sz w:val="19"/>
                <w:szCs w:val="19"/>
              </w:rPr>
              <w:t xml:space="preserve">Applicant is an Affiliate of a </w:t>
            </w:r>
            <w:r w:rsidR="00412DFE" w:rsidRPr="00C90335">
              <w:rPr>
                <w:rFonts w:ascii="Bookman Old Style" w:hAnsi="Bookman Old Style"/>
                <w:sz w:val="19"/>
                <w:szCs w:val="19"/>
              </w:rPr>
              <w:t>Designated Affiliate (as further described in Table 2 below)</w:t>
            </w:r>
          </w:p>
        </w:tc>
      </w:tr>
      <w:tr w:rsidR="0026383D" w14:paraId="45698441" w14:textId="77777777">
        <w:tc>
          <w:tcPr>
            <w:tcW w:w="709" w:type="dxa"/>
          </w:tcPr>
          <w:sdt>
            <w:sdtPr>
              <w:rPr>
                <w:rFonts w:ascii="Bookman Old Style" w:hAnsi="Bookman Old Style"/>
                <w:sz w:val="32"/>
                <w:szCs w:val="32"/>
              </w:rPr>
              <w:id w:val="-597017082"/>
              <w14:checkbox>
                <w14:checked w14:val="0"/>
                <w14:checkedState w14:val="2612" w14:font="MS Gothic"/>
                <w14:uncheckedState w14:val="2610" w14:font="MS Gothic"/>
              </w14:checkbox>
            </w:sdtPr>
            <w:sdtEndPr/>
            <w:sdtContent>
              <w:p w14:paraId="5C704DFD" w14:textId="77777777" w:rsidR="00630067" w:rsidRPr="000B45A5" w:rsidRDefault="00630067" w:rsidP="00FA4E99">
                <w:pPr>
                  <w:keepNext/>
                  <w:keepLines/>
                  <w:spacing w:line="276" w:lineRule="auto"/>
                  <w:rPr>
                    <w:rFonts w:ascii="Bookman Old Style" w:hAnsi="Bookman Old Style"/>
                    <w:sz w:val="32"/>
                    <w:szCs w:val="32"/>
                  </w:rPr>
                </w:pPr>
                <w:r w:rsidRPr="000B45A5">
                  <w:rPr>
                    <w:rFonts w:ascii="MS Gothic" w:eastAsia="MS Gothic" w:hAnsi="MS Gothic" w:hint="eastAsia"/>
                    <w:sz w:val="32"/>
                    <w:szCs w:val="32"/>
                  </w:rPr>
                  <w:t>☐</w:t>
                </w:r>
              </w:p>
            </w:sdtContent>
          </w:sdt>
        </w:tc>
        <w:tc>
          <w:tcPr>
            <w:tcW w:w="1980" w:type="dxa"/>
          </w:tcPr>
          <w:p w14:paraId="5B6CC48A" w14:textId="77777777" w:rsidR="00630067" w:rsidRPr="00C90335" w:rsidRDefault="00630067" w:rsidP="00FA4E99">
            <w:pPr>
              <w:keepNext/>
              <w:keepLines/>
              <w:spacing w:line="276" w:lineRule="auto"/>
              <w:rPr>
                <w:rFonts w:ascii="Bookman Old Style" w:hAnsi="Bookman Old Style"/>
                <w:sz w:val="19"/>
                <w:szCs w:val="19"/>
              </w:rPr>
            </w:pPr>
            <w:r w:rsidRPr="00C90335">
              <w:rPr>
                <w:rFonts w:ascii="Bookman Old Style" w:hAnsi="Bookman Old Style"/>
                <w:sz w:val="19"/>
                <w:szCs w:val="19"/>
              </w:rPr>
              <w:t>Applicant Type C</w:t>
            </w:r>
          </w:p>
        </w:tc>
        <w:tc>
          <w:tcPr>
            <w:tcW w:w="6661" w:type="dxa"/>
          </w:tcPr>
          <w:p w14:paraId="76BCD5F8" w14:textId="518E51B2" w:rsidR="00630067" w:rsidRPr="00C90335" w:rsidRDefault="00630067" w:rsidP="00402D0C">
            <w:pPr>
              <w:keepNext/>
              <w:keepLines/>
              <w:spacing w:line="276" w:lineRule="auto"/>
              <w:rPr>
                <w:rFonts w:ascii="Bookman Old Style" w:hAnsi="Bookman Old Style"/>
                <w:sz w:val="19"/>
                <w:szCs w:val="19"/>
              </w:rPr>
            </w:pPr>
            <w:r w:rsidRPr="00C90335">
              <w:rPr>
                <w:rFonts w:ascii="Bookman Old Style" w:hAnsi="Bookman Old Style"/>
                <w:sz w:val="19"/>
                <w:szCs w:val="19"/>
              </w:rPr>
              <w:t xml:space="preserve">Applicant is neither </w:t>
            </w:r>
            <w:r w:rsidR="00B203A1" w:rsidRPr="00C90335">
              <w:rPr>
                <w:rFonts w:ascii="Bookman Old Style" w:hAnsi="Bookman Old Style"/>
                <w:sz w:val="19"/>
                <w:szCs w:val="19"/>
              </w:rPr>
              <w:t>regulated as a bank</w:t>
            </w:r>
            <w:r w:rsidR="00B203A1">
              <w:rPr>
                <w:rFonts w:ascii="Bookman Old Style" w:hAnsi="Bookman Old Style"/>
                <w:sz w:val="19"/>
                <w:szCs w:val="19"/>
              </w:rPr>
              <w:t xml:space="preserve"> in </w:t>
            </w:r>
            <w:r w:rsidR="00B203A1" w:rsidRPr="00C90335">
              <w:rPr>
                <w:rFonts w:ascii="Bookman Old Style" w:hAnsi="Bookman Old Style"/>
                <w:sz w:val="19"/>
                <w:szCs w:val="19"/>
              </w:rPr>
              <w:t>the above selected Trust Branch</w:t>
            </w:r>
            <w:r w:rsidR="00B203A1">
              <w:rPr>
                <w:rFonts w:ascii="Bookman Old Style" w:hAnsi="Bookman Old Style"/>
                <w:sz w:val="19"/>
                <w:szCs w:val="19"/>
              </w:rPr>
              <w:t xml:space="preserve"> nor </w:t>
            </w:r>
            <w:r w:rsidR="00B203A1" w:rsidRPr="00C90335">
              <w:rPr>
                <w:rFonts w:ascii="Bookman Old Style" w:hAnsi="Bookman Old Style"/>
                <w:sz w:val="19"/>
                <w:szCs w:val="19"/>
              </w:rPr>
              <w:t>is an Affiliate of a Designated Affiliate</w:t>
            </w:r>
          </w:p>
        </w:tc>
      </w:tr>
    </w:tbl>
    <w:p w14:paraId="7C038082" w14:textId="77777777" w:rsidR="00030FBF" w:rsidRDefault="00030FBF" w:rsidP="00030FBF">
      <w:pPr>
        <w:spacing w:line="276" w:lineRule="auto"/>
        <w:rPr>
          <w:rFonts w:ascii="Bookman Old Style" w:hAnsi="Bookman Old Style"/>
          <w:b/>
          <w:sz w:val="20"/>
          <w:szCs w:val="20"/>
        </w:rPr>
      </w:pPr>
    </w:p>
    <w:p w14:paraId="2D6605B2" w14:textId="77777777" w:rsidR="000064FB" w:rsidRPr="00C90335" w:rsidRDefault="000064FB" w:rsidP="00237128">
      <w:pPr>
        <w:spacing w:line="276" w:lineRule="auto"/>
        <w:jc w:val="center"/>
        <w:rPr>
          <w:rFonts w:ascii="Bookman Old Style" w:hAnsi="Bookman Old Style"/>
          <w:sz w:val="19"/>
          <w:szCs w:val="19"/>
        </w:rPr>
      </w:pPr>
      <w:r w:rsidRPr="00C90335">
        <w:rPr>
          <w:rFonts w:ascii="Bookman Old Style" w:hAnsi="Bookman Old Style"/>
          <w:sz w:val="19"/>
          <w:szCs w:val="19"/>
        </w:rPr>
        <w:t>TABLE 2</w:t>
      </w:r>
    </w:p>
    <w:p w14:paraId="3DF54AEA" w14:textId="556416A7" w:rsidR="00030FBF" w:rsidRPr="00C90335" w:rsidRDefault="000064FB" w:rsidP="00497C54">
      <w:pPr>
        <w:spacing w:line="276" w:lineRule="auto"/>
        <w:rPr>
          <w:rFonts w:ascii="Bookman Old Style" w:hAnsi="Bookman Old Style"/>
          <w:sz w:val="19"/>
          <w:szCs w:val="19"/>
        </w:rPr>
      </w:pPr>
      <w:r w:rsidRPr="00C90335">
        <w:rPr>
          <w:rFonts w:ascii="Bookman Old Style" w:hAnsi="Bookman Old Style"/>
          <w:sz w:val="19"/>
          <w:szCs w:val="19"/>
        </w:rPr>
        <w:t>NOTE: leave blank unless Applicant has selected APPLICANT TYPE B.</w:t>
      </w:r>
      <w:r w:rsidR="002B17F0" w:rsidRPr="00C90335">
        <w:rPr>
          <w:rFonts w:ascii="Bookman Old Style" w:hAnsi="Bookman Old Style"/>
          <w:sz w:val="19"/>
          <w:szCs w:val="19"/>
        </w:rPr>
        <w:t xml:space="preserve"> </w:t>
      </w:r>
    </w:p>
    <w:p w14:paraId="0647D744" w14:textId="53CE1005" w:rsidR="000064FB" w:rsidRPr="00C90335" w:rsidRDefault="00596FC0" w:rsidP="00497C54">
      <w:pPr>
        <w:spacing w:line="276" w:lineRule="auto"/>
        <w:rPr>
          <w:rFonts w:ascii="Bookman Old Style" w:hAnsi="Bookman Old Style"/>
          <w:sz w:val="19"/>
          <w:szCs w:val="19"/>
        </w:rPr>
      </w:pPr>
      <w:r w:rsidRPr="00C90335">
        <w:rPr>
          <w:rFonts w:ascii="Bookman Old Style" w:hAnsi="Bookman Old Style"/>
          <w:sz w:val="19"/>
          <w:szCs w:val="19"/>
        </w:rPr>
        <w:t xml:space="preserve">Designated </w:t>
      </w:r>
      <w:r w:rsidR="000064FB" w:rsidRPr="00C90335">
        <w:rPr>
          <w:rFonts w:ascii="Bookman Old Style" w:hAnsi="Bookman Old Style"/>
          <w:sz w:val="19"/>
          <w:szCs w:val="19"/>
        </w:rPr>
        <w:t>Affiliate</w:t>
      </w:r>
      <w:r w:rsidR="001B1705" w:rsidRPr="00C90335">
        <w:rPr>
          <w:rFonts w:ascii="Bookman Old Style" w:hAnsi="Bookman Old Style"/>
          <w:sz w:val="19"/>
          <w:szCs w:val="19"/>
        </w:rPr>
        <w:t xml:space="preserve"> </w:t>
      </w:r>
      <w:r w:rsidR="000064FB" w:rsidRPr="00C90335">
        <w:rPr>
          <w:rFonts w:ascii="Bookman Old Style" w:hAnsi="Bookman Old Style"/>
          <w:sz w:val="19"/>
          <w:szCs w:val="19"/>
        </w:rPr>
        <w:t>details:</w:t>
      </w:r>
    </w:p>
    <w:tbl>
      <w:tblPr>
        <w:tblStyle w:val="TableGrid"/>
        <w:tblW w:w="0" w:type="auto"/>
        <w:tblLook w:val="04A0" w:firstRow="1" w:lastRow="0" w:firstColumn="1" w:lastColumn="0" w:noHBand="0" w:noVBand="1"/>
      </w:tblPr>
      <w:tblGrid>
        <w:gridCol w:w="2503"/>
        <w:gridCol w:w="536"/>
        <w:gridCol w:w="2885"/>
        <w:gridCol w:w="536"/>
        <w:gridCol w:w="2890"/>
      </w:tblGrid>
      <w:tr w:rsidR="005A36A4" w14:paraId="193B9088" w14:textId="6A6420B0" w:rsidTr="005A36A4">
        <w:trPr>
          <w:trHeight w:val="575"/>
        </w:trPr>
        <w:tc>
          <w:tcPr>
            <w:tcW w:w="2545" w:type="dxa"/>
          </w:tcPr>
          <w:p w14:paraId="1E671BFB" w14:textId="43712B6B" w:rsidR="00396B09" w:rsidRPr="00C90335" w:rsidRDefault="00396B09" w:rsidP="00396B09">
            <w:pPr>
              <w:rPr>
                <w:rFonts w:ascii="Bookman Old Style" w:hAnsi="Bookman Old Style"/>
                <w:bCs/>
                <w:sz w:val="19"/>
                <w:szCs w:val="19"/>
              </w:rPr>
            </w:pPr>
            <w:r w:rsidRPr="00C90335">
              <w:rPr>
                <w:rFonts w:ascii="Bookman Old Style" w:hAnsi="Bookman Old Style"/>
                <w:bCs/>
                <w:sz w:val="19"/>
                <w:szCs w:val="19"/>
              </w:rPr>
              <w:t>Check one:</w:t>
            </w:r>
          </w:p>
        </w:tc>
        <w:tc>
          <w:tcPr>
            <w:tcW w:w="536" w:type="dxa"/>
            <w:tcBorders>
              <w:right w:val="nil"/>
            </w:tcBorders>
          </w:tcPr>
          <w:sdt>
            <w:sdtPr>
              <w:rPr>
                <w:rFonts w:ascii="Bookman Old Style" w:hAnsi="Bookman Old Style"/>
                <w:sz w:val="32"/>
                <w:szCs w:val="32"/>
              </w:rPr>
              <w:id w:val="-641117279"/>
              <w14:checkbox>
                <w14:checked w14:val="0"/>
                <w14:checkedState w14:val="2612" w14:font="MS Gothic"/>
                <w14:uncheckedState w14:val="2610" w14:font="MS Gothic"/>
              </w14:checkbox>
            </w:sdtPr>
            <w:sdtEndPr/>
            <w:sdtContent>
              <w:p w14:paraId="74A92D4B" w14:textId="0097E139" w:rsidR="00396B09" w:rsidRPr="00396B09" w:rsidRDefault="00396B09" w:rsidP="00396B09">
                <w:pPr>
                  <w:keepNext/>
                  <w:keepLines/>
                  <w:spacing w:line="276" w:lineRule="auto"/>
                  <w:rPr>
                    <w:rFonts w:ascii="Bookman Old Style" w:hAnsi="Bookman Old Style"/>
                    <w:sz w:val="32"/>
                    <w:szCs w:val="32"/>
                  </w:rPr>
                </w:pPr>
                <w:r>
                  <w:rPr>
                    <w:rFonts w:ascii="MS Gothic" w:eastAsia="MS Gothic" w:hAnsi="MS Gothic" w:hint="eastAsia"/>
                    <w:sz w:val="32"/>
                    <w:szCs w:val="32"/>
                  </w:rPr>
                  <w:t>☐</w:t>
                </w:r>
              </w:p>
            </w:sdtContent>
          </w:sdt>
        </w:tc>
        <w:tc>
          <w:tcPr>
            <w:tcW w:w="2952" w:type="dxa"/>
            <w:tcBorders>
              <w:left w:val="nil"/>
            </w:tcBorders>
          </w:tcPr>
          <w:p w14:paraId="1E46DFB3" w14:textId="1DD82277" w:rsidR="00396B09" w:rsidRPr="00C90335" w:rsidRDefault="00B5072C" w:rsidP="00396B09">
            <w:pPr>
              <w:keepNext/>
              <w:keepLines/>
              <w:spacing w:line="276" w:lineRule="auto"/>
              <w:rPr>
                <w:rFonts w:ascii="Bookman Old Style" w:hAnsi="Bookman Old Style"/>
                <w:sz w:val="19"/>
                <w:szCs w:val="19"/>
              </w:rPr>
            </w:pPr>
            <w:r w:rsidRPr="00C90335">
              <w:rPr>
                <w:rFonts w:ascii="Bookman Old Style" w:hAnsi="Bookman Old Style"/>
                <w:sz w:val="19"/>
                <w:szCs w:val="19"/>
              </w:rPr>
              <w:t>Applicant’s Designated Affiliate is a Bank</w:t>
            </w:r>
            <w:r w:rsidR="00412DFE" w:rsidRPr="00C90335">
              <w:rPr>
                <w:rFonts w:ascii="Bookman Old Style" w:hAnsi="Bookman Old Style"/>
                <w:sz w:val="19"/>
                <w:szCs w:val="19"/>
                <w:vertAlign w:val="superscript"/>
              </w:rPr>
              <w:t>*</w:t>
            </w:r>
            <w:r w:rsidRPr="00C90335">
              <w:rPr>
                <w:rFonts w:ascii="Bookman Old Style" w:hAnsi="Bookman Old Style"/>
                <w:sz w:val="19"/>
                <w:szCs w:val="19"/>
              </w:rPr>
              <w:t xml:space="preserve"> </w:t>
            </w:r>
            <w:r w:rsidR="00F24342" w:rsidRPr="00C90335">
              <w:rPr>
                <w:rFonts w:ascii="Bookman Old Style" w:hAnsi="Bookman Old Style"/>
                <w:sz w:val="19"/>
                <w:szCs w:val="19"/>
              </w:rPr>
              <w:br/>
            </w:r>
            <w:r w:rsidR="00412DFE" w:rsidRPr="00C90335">
              <w:rPr>
                <w:rFonts w:ascii="Bookman Old Style" w:hAnsi="Bookman Old Style"/>
                <w:sz w:val="19"/>
                <w:szCs w:val="19"/>
              </w:rPr>
              <w:t>(</w:t>
            </w:r>
            <w:r w:rsidR="00EA7C4E" w:rsidRPr="00C90335">
              <w:rPr>
                <w:rFonts w:ascii="Bookman Old Style" w:hAnsi="Bookman Old Style"/>
                <w:sz w:val="19"/>
                <w:szCs w:val="19"/>
              </w:rPr>
              <w:t xml:space="preserve">a </w:t>
            </w:r>
            <w:r w:rsidR="00412DFE" w:rsidRPr="00C90335">
              <w:rPr>
                <w:rFonts w:ascii="Bookman Old Style" w:hAnsi="Bookman Old Style"/>
                <w:b/>
                <w:sz w:val="19"/>
                <w:szCs w:val="19"/>
              </w:rPr>
              <w:t>Banking Affiliate</w:t>
            </w:r>
            <w:r w:rsidR="00412DFE" w:rsidRPr="00C90335">
              <w:rPr>
                <w:rFonts w:ascii="Bookman Old Style" w:hAnsi="Bookman Old Style"/>
                <w:sz w:val="19"/>
                <w:szCs w:val="19"/>
              </w:rPr>
              <w:t>)</w:t>
            </w:r>
          </w:p>
        </w:tc>
        <w:tc>
          <w:tcPr>
            <w:tcW w:w="360" w:type="dxa"/>
            <w:tcBorders>
              <w:right w:val="nil"/>
            </w:tcBorders>
          </w:tcPr>
          <w:sdt>
            <w:sdtPr>
              <w:rPr>
                <w:rFonts w:ascii="Bookman Old Style" w:hAnsi="Bookman Old Style"/>
                <w:sz w:val="32"/>
                <w:szCs w:val="32"/>
              </w:rPr>
              <w:id w:val="-1587229965"/>
              <w14:checkbox>
                <w14:checked w14:val="0"/>
                <w14:checkedState w14:val="2612" w14:font="MS Gothic"/>
                <w14:uncheckedState w14:val="2610" w14:font="MS Gothic"/>
              </w14:checkbox>
            </w:sdtPr>
            <w:sdtEndPr/>
            <w:sdtContent>
              <w:p w14:paraId="20008EC0" w14:textId="58574EE2" w:rsidR="00396B09" w:rsidRPr="00396B09" w:rsidRDefault="00B5072C" w:rsidP="00396B09">
                <w:pPr>
                  <w:keepNext/>
                  <w:keepLines/>
                  <w:spacing w:line="276" w:lineRule="auto"/>
                  <w:rPr>
                    <w:rFonts w:ascii="Bookman Old Style" w:hAnsi="Bookman Old Style"/>
                    <w:sz w:val="32"/>
                    <w:szCs w:val="32"/>
                  </w:rPr>
                </w:pPr>
                <w:r>
                  <w:rPr>
                    <w:rFonts w:ascii="MS Gothic" w:eastAsia="MS Gothic" w:hAnsi="MS Gothic" w:hint="eastAsia"/>
                    <w:sz w:val="32"/>
                    <w:szCs w:val="32"/>
                  </w:rPr>
                  <w:t>☐</w:t>
                </w:r>
              </w:p>
            </w:sdtContent>
          </w:sdt>
        </w:tc>
        <w:tc>
          <w:tcPr>
            <w:tcW w:w="2952" w:type="dxa"/>
            <w:tcBorders>
              <w:left w:val="nil"/>
            </w:tcBorders>
          </w:tcPr>
          <w:p w14:paraId="5071227B" w14:textId="66E249D4" w:rsidR="00396B09" w:rsidRPr="00C90335" w:rsidRDefault="00B5072C" w:rsidP="00396B09">
            <w:pPr>
              <w:keepNext/>
              <w:keepLines/>
              <w:spacing w:line="276" w:lineRule="auto"/>
              <w:rPr>
                <w:rFonts w:ascii="Bookman Old Style" w:hAnsi="Bookman Old Style"/>
                <w:sz w:val="19"/>
                <w:szCs w:val="19"/>
              </w:rPr>
            </w:pPr>
            <w:r w:rsidRPr="00C90335">
              <w:rPr>
                <w:rFonts w:ascii="Bookman Old Style" w:hAnsi="Bookman Old Style"/>
                <w:sz w:val="19"/>
                <w:szCs w:val="19"/>
              </w:rPr>
              <w:t>Applicant’s Designated Affiliate is a Pre-Cleared GATS Trustee</w:t>
            </w:r>
            <w:r w:rsidR="00412DFE" w:rsidRPr="00C90335">
              <w:rPr>
                <w:rFonts w:ascii="Bookman Old Style" w:hAnsi="Bookman Old Style"/>
                <w:sz w:val="19"/>
                <w:szCs w:val="19"/>
              </w:rPr>
              <w:t xml:space="preserve"> </w:t>
            </w:r>
            <w:r w:rsidR="00F24342" w:rsidRPr="00C90335">
              <w:rPr>
                <w:rFonts w:ascii="Bookman Old Style" w:hAnsi="Bookman Old Style"/>
                <w:sz w:val="19"/>
                <w:szCs w:val="19"/>
              </w:rPr>
              <w:br/>
            </w:r>
            <w:r w:rsidR="00412DFE" w:rsidRPr="00C90335">
              <w:rPr>
                <w:rFonts w:ascii="Bookman Old Style" w:hAnsi="Bookman Old Style"/>
                <w:sz w:val="19"/>
                <w:szCs w:val="19"/>
              </w:rPr>
              <w:t xml:space="preserve">(a </w:t>
            </w:r>
            <w:r w:rsidR="00412DFE" w:rsidRPr="00C90335">
              <w:rPr>
                <w:rFonts w:ascii="Bookman Old Style" w:hAnsi="Bookman Old Style"/>
                <w:b/>
                <w:sz w:val="19"/>
                <w:szCs w:val="19"/>
              </w:rPr>
              <w:t>Pre-Cleared Affiliate</w:t>
            </w:r>
            <w:r w:rsidR="00412DFE" w:rsidRPr="00C90335">
              <w:rPr>
                <w:rFonts w:ascii="Bookman Old Style" w:hAnsi="Bookman Old Style"/>
                <w:sz w:val="19"/>
                <w:szCs w:val="19"/>
              </w:rPr>
              <w:t>)</w:t>
            </w:r>
          </w:p>
        </w:tc>
      </w:tr>
      <w:tr w:rsidR="00EA7C4E" w14:paraId="5AE85006" w14:textId="77777777" w:rsidTr="00396B09">
        <w:tc>
          <w:tcPr>
            <w:tcW w:w="2545" w:type="dxa"/>
          </w:tcPr>
          <w:p w14:paraId="0D1A0088" w14:textId="0A2E026A" w:rsidR="00396B09" w:rsidRPr="00C90335" w:rsidRDefault="005A36A4" w:rsidP="00396B09">
            <w:pPr>
              <w:rPr>
                <w:rFonts w:ascii="Bookman Old Style" w:hAnsi="Bookman Old Style"/>
                <w:bCs/>
                <w:sz w:val="19"/>
                <w:szCs w:val="19"/>
              </w:rPr>
            </w:pPr>
            <w:r w:rsidRPr="00C90335">
              <w:rPr>
                <w:rFonts w:ascii="Bookman Old Style" w:hAnsi="Bookman Old Style"/>
                <w:bCs/>
                <w:sz w:val="19"/>
                <w:szCs w:val="19"/>
              </w:rPr>
              <w:t xml:space="preserve">Designated </w:t>
            </w:r>
            <w:r w:rsidR="00396B09" w:rsidRPr="00C90335">
              <w:rPr>
                <w:rFonts w:ascii="Bookman Old Style" w:hAnsi="Bookman Old Style"/>
                <w:bCs/>
                <w:sz w:val="19"/>
                <w:szCs w:val="19"/>
              </w:rPr>
              <w:t>Affiliate Name:</w:t>
            </w:r>
          </w:p>
        </w:tc>
        <w:sdt>
          <w:sdtPr>
            <w:rPr>
              <w:rFonts w:ascii="Bookman Old Style" w:hAnsi="Bookman Old Style"/>
              <w:b/>
              <w:bCs/>
              <w:sz w:val="19"/>
              <w:szCs w:val="19"/>
            </w:rPr>
            <w:id w:val="-1971664389"/>
            <w:showingPlcHdr/>
            <w:text/>
          </w:sdtPr>
          <w:sdtEndPr/>
          <w:sdtContent>
            <w:tc>
              <w:tcPr>
                <w:tcW w:w="6805" w:type="dxa"/>
                <w:gridSpan w:val="4"/>
              </w:tcPr>
              <w:p w14:paraId="3993170E" w14:textId="77777777" w:rsidR="00396B09" w:rsidRPr="00C90335" w:rsidRDefault="00396B09" w:rsidP="00396B09">
                <w:pPr>
                  <w:rPr>
                    <w:rFonts w:ascii="Bookman Old Style" w:hAnsi="Bookman Old Style"/>
                    <w:b/>
                    <w:bCs/>
                    <w:sz w:val="19"/>
                    <w:szCs w:val="19"/>
                  </w:rPr>
                </w:pPr>
                <w:r w:rsidRPr="00C90335">
                  <w:rPr>
                    <w:rStyle w:val="PlaceholderText"/>
                    <w:rFonts w:ascii="Bookman Old Style" w:hAnsi="Bookman Old Style"/>
                    <w:sz w:val="19"/>
                    <w:szCs w:val="19"/>
                  </w:rPr>
                  <w:t>Click here to enter text.</w:t>
                </w:r>
              </w:p>
            </w:tc>
          </w:sdtContent>
        </w:sdt>
      </w:tr>
      <w:tr w:rsidR="00EA7C4E" w14:paraId="4C47AEE8" w14:textId="77777777" w:rsidTr="00396B09">
        <w:tc>
          <w:tcPr>
            <w:tcW w:w="2545" w:type="dxa"/>
          </w:tcPr>
          <w:p w14:paraId="1D52CB27" w14:textId="33F1CB0C" w:rsidR="00396B09" w:rsidRPr="00C90335" w:rsidRDefault="005A36A4" w:rsidP="00396B09">
            <w:pPr>
              <w:rPr>
                <w:rFonts w:ascii="Bookman Old Style" w:hAnsi="Bookman Old Style"/>
                <w:bCs/>
                <w:sz w:val="19"/>
                <w:szCs w:val="19"/>
              </w:rPr>
            </w:pPr>
            <w:r w:rsidRPr="00C90335">
              <w:rPr>
                <w:rFonts w:ascii="Bookman Old Style" w:hAnsi="Bookman Old Style"/>
                <w:bCs/>
                <w:sz w:val="19"/>
                <w:szCs w:val="19"/>
              </w:rPr>
              <w:t xml:space="preserve">Designated </w:t>
            </w:r>
            <w:r w:rsidR="00396B09" w:rsidRPr="00C90335">
              <w:rPr>
                <w:rFonts w:ascii="Bookman Old Style" w:hAnsi="Bookman Old Style"/>
                <w:bCs/>
                <w:sz w:val="19"/>
                <w:szCs w:val="19"/>
              </w:rPr>
              <w:t>Affiliate Jurisdiction</w:t>
            </w:r>
            <w:r w:rsidR="00396B09" w:rsidRPr="00C90335">
              <w:rPr>
                <w:rStyle w:val="FootnoteReference"/>
                <w:rFonts w:ascii="Bookman Old Style" w:hAnsi="Bookman Old Style"/>
                <w:bCs/>
                <w:sz w:val="19"/>
                <w:szCs w:val="19"/>
              </w:rPr>
              <w:footnoteReference w:customMarkFollows="1" w:id="2"/>
              <w:sym w:font="Symbol" w:char="F02A"/>
            </w:r>
            <w:r w:rsidR="00396B09" w:rsidRPr="00C90335">
              <w:rPr>
                <w:rFonts w:ascii="Bookman Old Style" w:hAnsi="Bookman Old Style"/>
                <w:bCs/>
                <w:sz w:val="19"/>
                <w:szCs w:val="19"/>
              </w:rPr>
              <w:t>:</w:t>
            </w:r>
          </w:p>
        </w:tc>
        <w:sdt>
          <w:sdtPr>
            <w:rPr>
              <w:rFonts w:ascii="Bookman Old Style" w:hAnsi="Bookman Old Style"/>
              <w:b/>
              <w:bCs/>
              <w:sz w:val="19"/>
              <w:szCs w:val="19"/>
            </w:rPr>
            <w:id w:val="230049480"/>
            <w:showingPlcHdr/>
            <w:text/>
          </w:sdtPr>
          <w:sdtEndPr/>
          <w:sdtContent>
            <w:tc>
              <w:tcPr>
                <w:tcW w:w="6805" w:type="dxa"/>
                <w:gridSpan w:val="4"/>
              </w:tcPr>
              <w:p w14:paraId="0C4849E6" w14:textId="77777777" w:rsidR="00396B09" w:rsidRPr="00C90335" w:rsidRDefault="00396B09" w:rsidP="00396B09">
                <w:pPr>
                  <w:rPr>
                    <w:rFonts w:ascii="Bookman Old Style" w:hAnsi="Bookman Old Style"/>
                    <w:b/>
                    <w:bCs/>
                    <w:sz w:val="19"/>
                    <w:szCs w:val="19"/>
                  </w:rPr>
                </w:pPr>
                <w:r w:rsidRPr="00C90335">
                  <w:rPr>
                    <w:rStyle w:val="PlaceholderText"/>
                    <w:rFonts w:ascii="Bookman Old Style" w:hAnsi="Bookman Old Style"/>
                    <w:sz w:val="19"/>
                    <w:szCs w:val="19"/>
                  </w:rPr>
                  <w:t>Click here to enter text.</w:t>
                </w:r>
              </w:p>
            </w:tc>
          </w:sdtContent>
        </w:sdt>
      </w:tr>
    </w:tbl>
    <w:p w14:paraId="750DD684" w14:textId="74B637AD" w:rsidR="000064FB" w:rsidRDefault="000064FB" w:rsidP="00497C54">
      <w:pPr>
        <w:spacing w:line="276" w:lineRule="auto"/>
        <w:rPr>
          <w:rFonts w:ascii="Bookman Old Style" w:hAnsi="Bookman Old Style"/>
          <w:sz w:val="20"/>
          <w:szCs w:val="20"/>
        </w:rPr>
      </w:pPr>
    </w:p>
    <w:p w14:paraId="0D82E582" w14:textId="77777777" w:rsidR="00DB7387" w:rsidRPr="00497C54" w:rsidRDefault="00DB7387" w:rsidP="00497C54">
      <w:pPr>
        <w:spacing w:line="276" w:lineRule="auto"/>
        <w:rPr>
          <w:rFonts w:ascii="Bookman Old Style" w:hAnsi="Bookman Old Style"/>
          <w:sz w:val="20"/>
          <w:szCs w:val="20"/>
        </w:rPr>
      </w:pPr>
    </w:p>
    <w:sectPr w:rsidR="00DB7387" w:rsidRPr="00497C54" w:rsidSect="000B032F">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CAD8A" w14:textId="77777777" w:rsidR="002C4892" w:rsidRDefault="002C4892">
      <w:pPr>
        <w:spacing w:after="0"/>
      </w:pPr>
      <w:r>
        <w:separator/>
      </w:r>
    </w:p>
  </w:endnote>
  <w:endnote w:type="continuationSeparator" w:id="0">
    <w:p w14:paraId="5E50FBEB" w14:textId="77777777" w:rsidR="002C4892" w:rsidRDefault="002C4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E478" w14:textId="36FF4749" w:rsidR="003B0386" w:rsidRDefault="00C20B3D" w:rsidP="003B0386">
    <w:pPr>
      <w:pStyle w:val="DigitalGuardianFooter"/>
    </w:pPr>
    <w:sdt>
      <w:sdtPr>
        <w:alias w:val="Outline Content"/>
        <w:tag w:val="1A50B29BBB6F45128EA7815F49DAF696DOCID_FOOTER"/>
        <w:id w:val="-2056687669"/>
        <w:placeholder>
          <w:docPart w:val="60E9FD8708D841EAA422C0DCBBE6A32E"/>
        </w:placeholder>
      </w:sdtPr>
      <w:sdtEndPr/>
      <w:sdtContent>
        <w:r w:rsidR="005F45E8">
          <w:t>4839-0005-8303</w:t>
        </w:r>
      </w:sdtContent>
    </w:sdt>
    <w:sdt>
      <w:sdtPr>
        <w:alias w:val="Outline Content"/>
        <w:tag w:val="7FAF8F38DD194BFBBF5E197915C11447"/>
        <w:id w:val="728966341"/>
      </w:sdtPr>
      <w:sdtEndPr/>
      <w:sdtContent>
        <w:r w:rsidR="003B0386">
          <w:t>43480.00000</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Outline Content"/>
      <w:tag w:val="1A50B29BBB6F45128EA7815F49DAF696DOCID_FOOTER"/>
      <w:id w:val="-1853405886"/>
      <w:placeholder>
        <w:docPart w:val="EA05736D28C14179809576B6E1E0588B"/>
      </w:placeholder>
    </w:sdtPr>
    <w:sdtEndPr/>
    <w:sdtContent>
      <w:p w14:paraId="3F7D5893" w14:textId="17C0312D" w:rsidR="003B0386" w:rsidRDefault="005F45E8" w:rsidP="003B0386">
        <w:pPr>
          <w:pStyle w:val="DocID"/>
        </w:pPr>
        <w:r>
          <w:t>4839-0005-8303</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Outline Content"/>
      <w:tag w:val="1A50B29BBB6F45128EA7815F49DAF696DOCID_FOOTER"/>
      <w:id w:val="1649634043"/>
      <w:placeholder>
        <w:docPart w:val="4B98DE67BF2B40BE9FA9E98FAE60665C"/>
      </w:placeholder>
    </w:sdtPr>
    <w:sdtEndPr/>
    <w:sdtContent>
      <w:p w14:paraId="4B637795" w14:textId="6FF5D537" w:rsidR="003B0386" w:rsidRDefault="005F45E8" w:rsidP="003B0386">
        <w:pPr>
          <w:pStyle w:val="DocID"/>
        </w:pPr>
        <w:r>
          <w:t>4839-0005-8303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5C119" w14:textId="77777777" w:rsidR="002C4892" w:rsidRDefault="002C4892">
      <w:pPr>
        <w:spacing w:after="0"/>
      </w:pPr>
      <w:r>
        <w:separator/>
      </w:r>
    </w:p>
  </w:footnote>
  <w:footnote w:type="continuationSeparator" w:id="0">
    <w:p w14:paraId="5B3D6685" w14:textId="77777777" w:rsidR="002C4892" w:rsidRDefault="002C4892">
      <w:pPr>
        <w:spacing w:after="0"/>
      </w:pPr>
      <w:r>
        <w:continuationSeparator/>
      </w:r>
    </w:p>
  </w:footnote>
  <w:footnote w:id="1">
    <w:p w14:paraId="4E806C33" w14:textId="44400E51" w:rsidR="00DF5DAC" w:rsidRDefault="00DF5DAC" w:rsidP="00E04DAE">
      <w:pPr>
        <w:pStyle w:val="FootnoteText"/>
        <w:rPr>
          <w:rFonts w:ascii="Bookman Old Style" w:hAnsi="Bookman Old Style"/>
          <w:sz w:val="18"/>
          <w:szCs w:val="18"/>
        </w:rPr>
      </w:pPr>
      <w:r>
        <w:rPr>
          <w:rStyle w:val="FootnoteReference"/>
        </w:rPr>
        <w:sym w:font="Symbol" w:char="F02B"/>
      </w:r>
      <w:r>
        <w:rPr>
          <w:rFonts w:ascii="Bookman Old Style" w:hAnsi="Bookman Old Style"/>
          <w:sz w:val="18"/>
          <w:szCs w:val="18"/>
        </w:rPr>
        <w:t xml:space="preserve"> This fee schedule does not apply with respect to GATS Trusts involving business aircraft. </w:t>
      </w:r>
    </w:p>
  </w:footnote>
  <w:footnote w:id="2">
    <w:p w14:paraId="7178AB46" w14:textId="6BBB42D2" w:rsidR="00396B09" w:rsidRPr="000B3F35" w:rsidRDefault="00396B09">
      <w:pPr>
        <w:pStyle w:val="FootnoteText"/>
        <w:rPr>
          <w:rFonts w:ascii="Bookman Old Style" w:hAnsi="Bookman Old Style"/>
          <w:sz w:val="18"/>
          <w:szCs w:val="18"/>
        </w:rPr>
      </w:pPr>
      <w:r w:rsidRPr="000B3F35">
        <w:rPr>
          <w:rStyle w:val="FootnoteReference"/>
          <w:rFonts w:ascii="Bookman Old Style" w:hAnsi="Bookman Old Style"/>
          <w:sz w:val="18"/>
          <w:szCs w:val="18"/>
        </w:rPr>
        <w:sym w:font="Symbol" w:char="F02A"/>
      </w:r>
      <w:r w:rsidRPr="000B3F35">
        <w:rPr>
          <w:rFonts w:ascii="Bookman Old Style" w:hAnsi="Bookman Old Style"/>
          <w:sz w:val="18"/>
          <w:szCs w:val="18"/>
        </w:rPr>
        <w:t xml:space="preserve"> </w:t>
      </w:r>
      <w:r w:rsidRPr="007379DA">
        <w:rPr>
          <w:rFonts w:ascii="Bookman Old Style" w:hAnsi="Bookman Old Style"/>
          <w:sz w:val="18"/>
          <w:szCs w:val="18"/>
        </w:rPr>
        <w:t xml:space="preserve">The jurisdiction of </w:t>
      </w:r>
      <w:r>
        <w:rPr>
          <w:rFonts w:ascii="Bookman Old Style" w:hAnsi="Bookman Old Style"/>
          <w:sz w:val="18"/>
          <w:szCs w:val="18"/>
        </w:rPr>
        <w:t xml:space="preserve">the </w:t>
      </w:r>
      <w:r w:rsidR="005668A0">
        <w:rPr>
          <w:rFonts w:ascii="Bookman Old Style" w:hAnsi="Bookman Old Style"/>
          <w:sz w:val="18"/>
          <w:szCs w:val="18"/>
        </w:rPr>
        <w:t>Banking</w:t>
      </w:r>
      <w:r w:rsidRPr="001B1705">
        <w:rPr>
          <w:rFonts w:ascii="Bookman Old Style" w:hAnsi="Bookman Old Style"/>
          <w:sz w:val="18"/>
          <w:szCs w:val="18"/>
        </w:rPr>
        <w:t xml:space="preserve"> Affiliate </w:t>
      </w:r>
      <w:r w:rsidRPr="007379DA">
        <w:rPr>
          <w:rFonts w:ascii="Bookman Old Style" w:hAnsi="Bookman Old Style"/>
          <w:sz w:val="18"/>
          <w:szCs w:val="18"/>
        </w:rPr>
        <w:t xml:space="preserve">should be one of the GATS Trust Branches listed in Paragraph 2 of this APPENDIX. APPLICANT TYPE B Applicants whose </w:t>
      </w:r>
      <w:r>
        <w:rPr>
          <w:rFonts w:ascii="Bookman Old Style" w:hAnsi="Bookman Old Style"/>
          <w:sz w:val="18"/>
          <w:szCs w:val="18"/>
        </w:rPr>
        <w:t>Banking</w:t>
      </w:r>
      <w:r w:rsidRPr="00596FC0">
        <w:rPr>
          <w:rFonts w:ascii="Bookman Old Style" w:hAnsi="Bookman Old Style"/>
          <w:sz w:val="18"/>
          <w:szCs w:val="18"/>
        </w:rPr>
        <w:t xml:space="preserve"> </w:t>
      </w:r>
      <w:r w:rsidRPr="007379DA">
        <w:rPr>
          <w:rFonts w:ascii="Bookman Old Style" w:hAnsi="Bookman Old Style"/>
          <w:sz w:val="18"/>
          <w:szCs w:val="18"/>
        </w:rPr>
        <w:t xml:space="preserve">Affiliate’s jurisdiction is not a GATS Trust Branch will be considered by AWG on a case by case basis, so long as such </w:t>
      </w:r>
      <w:r w:rsidR="00EA7C4E">
        <w:rPr>
          <w:rFonts w:ascii="Bookman Old Style" w:hAnsi="Bookman Old Style"/>
          <w:sz w:val="18"/>
          <w:szCs w:val="18"/>
        </w:rPr>
        <w:t xml:space="preserve">Banking </w:t>
      </w:r>
      <w:r w:rsidRPr="007379DA">
        <w:rPr>
          <w:rFonts w:ascii="Bookman Old Style" w:hAnsi="Bookman Old Style"/>
          <w:sz w:val="18"/>
          <w:szCs w:val="18"/>
        </w:rPr>
        <w:t>Affiliate’s jurisdiction (a) applies ‘know your customer’, anti-money laundering,</w:t>
      </w:r>
      <w:r>
        <w:rPr>
          <w:rFonts w:ascii="Bookman Old Style" w:hAnsi="Bookman Old Style"/>
          <w:sz w:val="18"/>
          <w:szCs w:val="18"/>
        </w:rPr>
        <w:t xml:space="preserve"> </w:t>
      </w:r>
      <w:r w:rsidRPr="00E82BFA">
        <w:rPr>
          <w:rFonts w:ascii="Bookman Old Style" w:hAnsi="Bookman Old Style"/>
          <w:sz w:val="18"/>
          <w:szCs w:val="18"/>
          <w:lang w:val="en-GB"/>
        </w:rPr>
        <w:t>anti-corruption, sanctions, or anti-terrorism funding laws,</w:t>
      </w:r>
      <w:r w:rsidRPr="007379DA">
        <w:rPr>
          <w:rFonts w:ascii="Bookman Old Style" w:hAnsi="Bookman Old Style"/>
          <w:sz w:val="18"/>
          <w:szCs w:val="18"/>
        </w:rPr>
        <w:t xml:space="preserve"> and other legal requirements and obligations </w:t>
      </w:r>
      <w:r>
        <w:rPr>
          <w:rFonts w:ascii="Bookman Old Style" w:hAnsi="Bookman Old Style"/>
          <w:sz w:val="18"/>
          <w:szCs w:val="18"/>
        </w:rPr>
        <w:t xml:space="preserve">both (1) </w:t>
      </w:r>
      <w:r w:rsidRPr="007379DA">
        <w:rPr>
          <w:rFonts w:ascii="Bookman Old Style" w:hAnsi="Bookman Old Style"/>
          <w:sz w:val="18"/>
          <w:szCs w:val="18"/>
        </w:rPr>
        <w:t>to entities regulated as banks and</w:t>
      </w:r>
      <w:r>
        <w:rPr>
          <w:rFonts w:ascii="Bookman Old Style" w:hAnsi="Bookman Old Style"/>
          <w:sz w:val="18"/>
          <w:szCs w:val="18"/>
        </w:rPr>
        <w:t xml:space="preserve"> (2)</w:t>
      </w:r>
      <w:r w:rsidRPr="007379DA">
        <w:rPr>
          <w:rFonts w:ascii="Bookman Old Style" w:hAnsi="Bookman Old Style"/>
          <w:sz w:val="18"/>
          <w:szCs w:val="18"/>
        </w:rPr>
        <w:t xml:space="preserve"> to entities acting as professional trustees, and (b) conducts supervision, oversight and enforcement with respect to such legal requirements and obligations, in each case substantively equivalent to that in the Applicant’s jurisdiction</w:t>
      </w:r>
      <w:r w:rsidRPr="000B3F35">
        <w:rPr>
          <w:rFonts w:ascii="Bookman Old Style" w:hAnsi="Bookman Old Styl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295E2" w14:textId="77777777" w:rsidR="00DF5DAC" w:rsidRPr="005A581E" w:rsidRDefault="00DF5DAC" w:rsidP="005A581E">
    <w:pPr>
      <w:pStyle w:val="Header"/>
      <w:jc w:val="center"/>
      <w:rPr>
        <w:b/>
      </w:rPr>
    </w:pPr>
    <w:r w:rsidRPr="002E1660">
      <w:rPr>
        <w:rFonts w:eastAsia="Calibri"/>
        <w:noProof/>
        <w:lang w:val="en-GB" w:eastAsia="en-GB" w:bidi="ar-SA"/>
      </w:rPr>
      <w:drawing>
        <wp:inline distT="0" distB="0" distL="0" distR="0" wp14:anchorId="2FFF5D9A" wp14:editId="72B6B356">
          <wp:extent cx="3334304" cy="143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467" cy="14440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DE1E" w14:textId="77777777" w:rsidR="00DF5DAC" w:rsidRPr="005A581E" w:rsidRDefault="00DF5DAC" w:rsidP="005A581E">
    <w:pPr>
      <w:pStyle w:val="Header"/>
      <w:jc w:val="center"/>
      <w:rPr>
        <w:b/>
      </w:rPr>
    </w:pPr>
    <w:r w:rsidRPr="002E1660">
      <w:rPr>
        <w:rFonts w:eastAsia="Calibri"/>
        <w:noProof/>
        <w:lang w:val="en-GB" w:eastAsia="en-GB" w:bidi="ar-SA"/>
      </w:rPr>
      <w:drawing>
        <wp:inline distT="0" distB="0" distL="0" distR="0" wp14:anchorId="660AD4A3" wp14:editId="488C6EB8">
          <wp:extent cx="3334304" cy="1431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467" cy="14440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A529F" w14:textId="77777777" w:rsidR="00DF5DAC" w:rsidRDefault="00DF5DAC" w:rsidP="00A70EB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B49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B671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8A33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87B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180A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BE0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302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C4C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CE08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08F9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C12E0"/>
    <w:multiLevelType w:val="hybridMultilevel"/>
    <w:tmpl w:val="B1081B9C"/>
    <w:lvl w:ilvl="0" w:tplc="2AF09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618A2"/>
    <w:multiLevelType w:val="hybridMultilevel"/>
    <w:tmpl w:val="F5BCD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B37C4C"/>
    <w:multiLevelType w:val="hybridMultilevel"/>
    <w:tmpl w:val="5192B980"/>
    <w:lvl w:ilvl="0" w:tplc="0409000F">
      <w:start w:val="1"/>
      <w:numFmt w:val="decimal"/>
      <w:lvlText w:val="%1."/>
      <w:lvlJc w:val="left"/>
      <w:pPr>
        <w:ind w:left="720" w:hanging="360"/>
      </w:pPr>
    </w:lvl>
    <w:lvl w:ilvl="1" w:tplc="1D025F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4"/>
  </w:num>
  <w:num w:numId="8">
    <w:abstractNumId w:val="6"/>
  </w:num>
  <w:num w:numId="9">
    <w:abstractNumId w:val="9"/>
  </w:num>
  <w:num w:numId="10">
    <w:abstractNumId w:val="7"/>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z1+ZECfkQXhTd93gkb9Q7o8Nrn+5F8lG88wUm1h7vAfNb64GDUxtwaa8y20M+LWfeCsmhCY+IU/4RiBUyhCHQ==" w:salt="9U5FzeMt+NX53k1MdTMl0w=="/>
  <w:defaultTabStop w:val="567"/>
  <w:hyphenationZone w:val="425"/>
  <w:drawingGridHorizontalSpacing w:val="115"/>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C6"/>
    <w:rsid w:val="00004B9F"/>
    <w:rsid w:val="000064FB"/>
    <w:rsid w:val="00007595"/>
    <w:rsid w:val="0002291A"/>
    <w:rsid w:val="000242D2"/>
    <w:rsid w:val="0003042A"/>
    <w:rsid w:val="00030FBF"/>
    <w:rsid w:val="00033F5C"/>
    <w:rsid w:val="00052509"/>
    <w:rsid w:val="0005331E"/>
    <w:rsid w:val="0006250E"/>
    <w:rsid w:val="0006632B"/>
    <w:rsid w:val="00067690"/>
    <w:rsid w:val="00067958"/>
    <w:rsid w:val="00075EA0"/>
    <w:rsid w:val="000924AB"/>
    <w:rsid w:val="0009530C"/>
    <w:rsid w:val="000A2287"/>
    <w:rsid w:val="000A242E"/>
    <w:rsid w:val="000A4ADF"/>
    <w:rsid w:val="000A5672"/>
    <w:rsid w:val="000B032F"/>
    <w:rsid w:val="000B0B84"/>
    <w:rsid w:val="000B17C2"/>
    <w:rsid w:val="000B3F35"/>
    <w:rsid w:val="000B4387"/>
    <w:rsid w:val="000B45A5"/>
    <w:rsid w:val="000B5B2F"/>
    <w:rsid w:val="000B69FA"/>
    <w:rsid w:val="000C54E1"/>
    <w:rsid w:val="000C693F"/>
    <w:rsid w:val="000D381C"/>
    <w:rsid w:val="000D5F93"/>
    <w:rsid w:val="000D66FB"/>
    <w:rsid w:val="000D6A0F"/>
    <w:rsid w:val="000D7295"/>
    <w:rsid w:val="000E3454"/>
    <w:rsid w:val="000E47F0"/>
    <w:rsid w:val="000F3372"/>
    <w:rsid w:val="000F4BF2"/>
    <w:rsid w:val="000F5269"/>
    <w:rsid w:val="000F7FCB"/>
    <w:rsid w:val="00103E61"/>
    <w:rsid w:val="00113B83"/>
    <w:rsid w:val="00116A74"/>
    <w:rsid w:val="001306C6"/>
    <w:rsid w:val="00133517"/>
    <w:rsid w:val="001354DE"/>
    <w:rsid w:val="00136009"/>
    <w:rsid w:val="00154634"/>
    <w:rsid w:val="001613C0"/>
    <w:rsid w:val="001624D5"/>
    <w:rsid w:val="00167C2D"/>
    <w:rsid w:val="00170557"/>
    <w:rsid w:val="0017066A"/>
    <w:rsid w:val="001813A1"/>
    <w:rsid w:val="0018722F"/>
    <w:rsid w:val="00190DFE"/>
    <w:rsid w:val="00194C74"/>
    <w:rsid w:val="00194F64"/>
    <w:rsid w:val="001A777E"/>
    <w:rsid w:val="001B149B"/>
    <w:rsid w:val="001B1705"/>
    <w:rsid w:val="001B35BA"/>
    <w:rsid w:val="001B6BF6"/>
    <w:rsid w:val="001B785C"/>
    <w:rsid w:val="001C4AA3"/>
    <w:rsid w:val="001C6D1B"/>
    <w:rsid w:val="001D27EE"/>
    <w:rsid w:val="001D3D0C"/>
    <w:rsid w:val="001E16B4"/>
    <w:rsid w:val="001E276F"/>
    <w:rsid w:val="001F1DFF"/>
    <w:rsid w:val="001F3252"/>
    <w:rsid w:val="001F3A4C"/>
    <w:rsid w:val="001F58E9"/>
    <w:rsid w:val="001F7F21"/>
    <w:rsid w:val="002018D8"/>
    <w:rsid w:val="00203415"/>
    <w:rsid w:val="00203B63"/>
    <w:rsid w:val="00204F1B"/>
    <w:rsid w:val="0020573B"/>
    <w:rsid w:val="002100C0"/>
    <w:rsid w:val="00215676"/>
    <w:rsid w:val="00216377"/>
    <w:rsid w:val="002256C3"/>
    <w:rsid w:val="00237128"/>
    <w:rsid w:val="00242B96"/>
    <w:rsid w:val="002475B6"/>
    <w:rsid w:val="00247EAC"/>
    <w:rsid w:val="00252D06"/>
    <w:rsid w:val="00252EC3"/>
    <w:rsid w:val="00255C54"/>
    <w:rsid w:val="002635BE"/>
    <w:rsid w:val="0026383D"/>
    <w:rsid w:val="002737F9"/>
    <w:rsid w:val="00274E05"/>
    <w:rsid w:val="0028208F"/>
    <w:rsid w:val="002833E3"/>
    <w:rsid w:val="002859E1"/>
    <w:rsid w:val="00294B83"/>
    <w:rsid w:val="002A0056"/>
    <w:rsid w:val="002A6D06"/>
    <w:rsid w:val="002A7256"/>
    <w:rsid w:val="002A791D"/>
    <w:rsid w:val="002B17F0"/>
    <w:rsid w:val="002B42F2"/>
    <w:rsid w:val="002B4407"/>
    <w:rsid w:val="002B5D83"/>
    <w:rsid w:val="002B65A9"/>
    <w:rsid w:val="002B6B06"/>
    <w:rsid w:val="002C4892"/>
    <w:rsid w:val="002C4F6C"/>
    <w:rsid w:val="002C6712"/>
    <w:rsid w:val="002D0EE2"/>
    <w:rsid w:val="002D16D7"/>
    <w:rsid w:val="002E3E4D"/>
    <w:rsid w:val="002E41AD"/>
    <w:rsid w:val="002E56B8"/>
    <w:rsid w:val="002E6B00"/>
    <w:rsid w:val="002F1401"/>
    <w:rsid w:val="002F38A9"/>
    <w:rsid w:val="00304CAD"/>
    <w:rsid w:val="00314390"/>
    <w:rsid w:val="00315FD7"/>
    <w:rsid w:val="00317BCF"/>
    <w:rsid w:val="00320D80"/>
    <w:rsid w:val="00324EC7"/>
    <w:rsid w:val="00325629"/>
    <w:rsid w:val="0032685A"/>
    <w:rsid w:val="003305C3"/>
    <w:rsid w:val="00335106"/>
    <w:rsid w:val="00336211"/>
    <w:rsid w:val="003441FC"/>
    <w:rsid w:val="00352C09"/>
    <w:rsid w:val="003702D9"/>
    <w:rsid w:val="003739D9"/>
    <w:rsid w:val="00375AB9"/>
    <w:rsid w:val="003762B8"/>
    <w:rsid w:val="0037682C"/>
    <w:rsid w:val="00384437"/>
    <w:rsid w:val="00391F05"/>
    <w:rsid w:val="00394AB6"/>
    <w:rsid w:val="00396B09"/>
    <w:rsid w:val="003975D4"/>
    <w:rsid w:val="003A3060"/>
    <w:rsid w:val="003B0386"/>
    <w:rsid w:val="003B1C3A"/>
    <w:rsid w:val="003B4507"/>
    <w:rsid w:val="003B4A4D"/>
    <w:rsid w:val="003C3045"/>
    <w:rsid w:val="003C6496"/>
    <w:rsid w:val="003D1ECF"/>
    <w:rsid w:val="003D2772"/>
    <w:rsid w:val="003D7D60"/>
    <w:rsid w:val="003E0F3F"/>
    <w:rsid w:val="003E248C"/>
    <w:rsid w:val="003F26BA"/>
    <w:rsid w:val="00402D0C"/>
    <w:rsid w:val="00403943"/>
    <w:rsid w:val="0040524C"/>
    <w:rsid w:val="00412DFE"/>
    <w:rsid w:val="00424C8D"/>
    <w:rsid w:val="00430A05"/>
    <w:rsid w:val="00436D73"/>
    <w:rsid w:val="00455429"/>
    <w:rsid w:val="0045734E"/>
    <w:rsid w:val="00462F91"/>
    <w:rsid w:val="00464682"/>
    <w:rsid w:val="00464B0E"/>
    <w:rsid w:val="004709B1"/>
    <w:rsid w:val="004757AC"/>
    <w:rsid w:val="004765F8"/>
    <w:rsid w:val="004901AD"/>
    <w:rsid w:val="00490C20"/>
    <w:rsid w:val="004915C6"/>
    <w:rsid w:val="00491B71"/>
    <w:rsid w:val="00491DB6"/>
    <w:rsid w:val="00492844"/>
    <w:rsid w:val="00497C54"/>
    <w:rsid w:val="00497E41"/>
    <w:rsid w:val="004A620B"/>
    <w:rsid w:val="004B48DB"/>
    <w:rsid w:val="004C36B4"/>
    <w:rsid w:val="004C3A6A"/>
    <w:rsid w:val="004E309F"/>
    <w:rsid w:val="0050612A"/>
    <w:rsid w:val="00511477"/>
    <w:rsid w:val="00515B40"/>
    <w:rsid w:val="00524ADB"/>
    <w:rsid w:val="00532B3B"/>
    <w:rsid w:val="005379FB"/>
    <w:rsid w:val="00552401"/>
    <w:rsid w:val="00565596"/>
    <w:rsid w:val="005668A0"/>
    <w:rsid w:val="00570A1F"/>
    <w:rsid w:val="005755D8"/>
    <w:rsid w:val="00576A9C"/>
    <w:rsid w:val="00581842"/>
    <w:rsid w:val="00581BBE"/>
    <w:rsid w:val="005840A7"/>
    <w:rsid w:val="005853CF"/>
    <w:rsid w:val="00587769"/>
    <w:rsid w:val="00596FC0"/>
    <w:rsid w:val="005A2D2E"/>
    <w:rsid w:val="005A3148"/>
    <w:rsid w:val="005A36A4"/>
    <w:rsid w:val="005A581E"/>
    <w:rsid w:val="005A5A22"/>
    <w:rsid w:val="005A657D"/>
    <w:rsid w:val="005B0A36"/>
    <w:rsid w:val="005B23EF"/>
    <w:rsid w:val="005B33CF"/>
    <w:rsid w:val="005C3291"/>
    <w:rsid w:val="005D238A"/>
    <w:rsid w:val="005D4B7F"/>
    <w:rsid w:val="005D760A"/>
    <w:rsid w:val="005E20B7"/>
    <w:rsid w:val="005E2FC6"/>
    <w:rsid w:val="005E3A22"/>
    <w:rsid w:val="005E69CF"/>
    <w:rsid w:val="005F068F"/>
    <w:rsid w:val="005F2921"/>
    <w:rsid w:val="005F31A6"/>
    <w:rsid w:val="005F45E8"/>
    <w:rsid w:val="006039F7"/>
    <w:rsid w:val="00605054"/>
    <w:rsid w:val="00605538"/>
    <w:rsid w:val="00605A56"/>
    <w:rsid w:val="006106EE"/>
    <w:rsid w:val="0061398B"/>
    <w:rsid w:val="00616A82"/>
    <w:rsid w:val="00620FF8"/>
    <w:rsid w:val="006220A3"/>
    <w:rsid w:val="0062504D"/>
    <w:rsid w:val="006262AA"/>
    <w:rsid w:val="006262C8"/>
    <w:rsid w:val="00630067"/>
    <w:rsid w:val="006302A0"/>
    <w:rsid w:val="0063100F"/>
    <w:rsid w:val="0063123A"/>
    <w:rsid w:val="0063398D"/>
    <w:rsid w:val="00635773"/>
    <w:rsid w:val="00637785"/>
    <w:rsid w:val="00646C71"/>
    <w:rsid w:val="006475CC"/>
    <w:rsid w:val="0065704A"/>
    <w:rsid w:val="006571EF"/>
    <w:rsid w:val="00662798"/>
    <w:rsid w:val="0066485D"/>
    <w:rsid w:val="00671D57"/>
    <w:rsid w:val="00673BF9"/>
    <w:rsid w:val="00684359"/>
    <w:rsid w:val="00690788"/>
    <w:rsid w:val="006913E8"/>
    <w:rsid w:val="00692849"/>
    <w:rsid w:val="006948C1"/>
    <w:rsid w:val="0069785E"/>
    <w:rsid w:val="006A2050"/>
    <w:rsid w:val="006B0887"/>
    <w:rsid w:val="006B26C1"/>
    <w:rsid w:val="006C7B77"/>
    <w:rsid w:val="006D1CE5"/>
    <w:rsid w:val="006D30DB"/>
    <w:rsid w:val="006D4380"/>
    <w:rsid w:val="006D488B"/>
    <w:rsid w:val="006E52B6"/>
    <w:rsid w:val="006E63D3"/>
    <w:rsid w:val="006E6D13"/>
    <w:rsid w:val="006E7BAE"/>
    <w:rsid w:val="006F25D4"/>
    <w:rsid w:val="0070194B"/>
    <w:rsid w:val="00701C87"/>
    <w:rsid w:val="00702953"/>
    <w:rsid w:val="007068C1"/>
    <w:rsid w:val="007112B3"/>
    <w:rsid w:val="007125D1"/>
    <w:rsid w:val="00712B64"/>
    <w:rsid w:val="00713F84"/>
    <w:rsid w:val="007203ED"/>
    <w:rsid w:val="00722981"/>
    <w:rsid w:val="00723364"/>
    <w:rsid w:val="0073131C"/>
    <w:rsid w:val="007379DA"/>
    <w:rsid w:val="00747083"/>
    <w:rsid w:val="007472D9"/>
    <w:rsid w:val="00750D06"/>
    <w:rsid w:val="007533F5"/>
    <w:rsid w:val="007657BF"/>
    <w:rsid w:val="00770B7E"/>
    <w:rsid w:val="0077119C"/>
    <w:rsid w:val="00773834"/>
    <w:rsid w:val="0077463E"/>
    <w:rsid w:val="00787372"/>
    <w:rsid w:val="00793901"/>
    <w:rsid w:val="00793FC9"/>
    <w:rsid w:val="0079680D"/>
    <w:rsid w:val="007A0402"/>
    <w:rsid w:val="007A0802"/>
    <w:rsid w:val="007A215B"/>
    <w:rsid w:val="007A5CD1"/>
    <w:rsid w:val="007A6709"/>
    <w:rsid w:val="007B3652"/>
    <w:rsid w:val="007C44FB"/>
    <w:rsid w:val="007C6EF9"/>
    <w:rsid w:val="007D09C9"/>
    <w:rsid w:val="007D2DBD"/>
    <w:rsid w:val="007D43C4"/>
    <w:rsid w:val="007F5A75"/>
    <w:rsid w:val="007F6E34"/>
    <w:rsid w:val="00804AF5"/>
    <w:rsid w:val="00806C43"/>
    <w:rsid w:val="00810C89"/>
    <w:rsid w:val="00811821"/>
    <w:rsid w:val="00812DB0"/>
    <w:rsid w:val="00813A37"/>
    <w:rsid w:val="008140CB"/>
    <w:rsid w:val="0081686E"/>
    <w:rsid w:val="00821973"/>
    <w:rsid w:val="00824575"/>
    <w:rsid w:val="00831A50"/>
    <w:rsid w:val="00833E65"/>
    <w:rsid w:val="0083579E"/>
    <w:rsid w:val="00836BD2"/>
    <w:rsid w:val="00840570"/>
    <w:rsid w:val="00856F5D"/>
    <w:rsid w:val="00857295"/>
    <w:rsid w:val="00857666"/>
    <w:rsid w:val="008600F5"/>
    <w:rsid w:val="0086052E"/>
    <w:rsid w:val="00863047"/>
    <w:rsid w:val="00864111"/>
    <w:rsid w:val="00870665"/>
    <w:rsid w:val="00876344"/>
    <w:rsid w:val="008777CB"/>
    <w:rsid w:val="00877CF2"/>
    <w:rsid w:val="00883906"/>
    <w:rsid w:val="008A356A"/>
    <w:rsid w:val="008A7C56"/>
    <w:rsid w:val="008B0F3E"/>
    <w:rsid w:val="008B55DD"/>
    <w:rsid w:val="008B6D28"/>
    <w:rsid w:val="008C08F1"/>
    <w:rsid w:val="008C30E2"/>
    <w:rsid w:val="008C3407"/>
    <w:rsid w:val="008D109C"/>
    <w:rsid w:val="008D1F65"/>
    <w:rsid w:val="008D27A4"/>
    <w:rsid w:val="008D2B2A"/>
    <w:rsid w:val="008D3A9B"/>
    <w:rsid w:val="008D61A5"/>
    <w:rsid w:val="008D6939"/>
    <w:rsid w:val="008E06E4"/>
    <w:rsid w:val="008E2DAD"/>
    <w:rsid w:val="008E3115"/>
    <w:rsid w:val="008E6601"/>
    <w:rsid w:val="008F35E7"/>
    <w:rsid w:val="008F54D2"/>
    <w:rsid w:val="008F6F66"/>
    <w:rsid w:val="008F7CEB"/>
    <w:rsid w:val="009022D2"/>
    <w:rsid w:val="009051CD"/>
    <w:rsid w:val="00905A4E"/>
    <w:rsid w:val="00910C66"/>
    <w:rsid w:val="00910E4F"/>
    <w:rsid w:val="009115B5"/>
    <w:rsid w:val="009153E3"/>
    <w:rsid w:val="0091788E"/>
    <w:rsid w:val="00926ECF"/>
    <w:rsid w:val="00931B21"/>
    <w:rsid w:val="00932EEA"/>
    <w:rsid w:val="009340B8"/>
    <w:rsid w:val="0093497B"/>
    <w:rsid w:val="009401F0"/>
    <w:rsid w:val="00941462"/>
    <w:rsid w:val="00941C7F"/>
    <w:rsid w:val="00942539"/>
    <w:rsid w:val="009461EF"/>
    <w:rsid w:val="00946F45"/>
    <w:rsid w:val="00947DC6"/>
    <w:rsid w:val="00954365"/>
    <w:rsid w:val="009603D4"/>
    <w:rsid w:val="00967326"/>
    <w:rsid w:val="00970559"/>
    <w:rsid w:val="00974582"/>
    <w:rsid w:val="0097673E"/>
    <w:rsid w:val="00980447"/>
    <w:rsid w:val="00980463"/>
    <w:rsid w:val="00980698"/>
    <w:rsid w:val="00993EBF"/>
    <w:rsid w:val="009A2017"/>
    <w:rsid w:val="009A44CD"/>
    <w:rsid w:val="009B700F"/>
    <w:rsid w:val="009B75EE"/>
    <w:rsid w:val="009B7C58"/>
    <w:rsid w:val="009C0B79"/>
    <w:rsid w:val="009D1B19"/>
    <w:rsid w:val="009D6979"/>
    <w:rsid w:val="009E1556"/>
    <w:rsid w:val="009F28F3"/>
    <w:rsid w:val="00A02917"/>
    <w:rsid w:val="00A05A9E"/>
    <w:rsid w:val="00A108CB"/>
    <w:rsid w:val="00A17DA6"/>
    <w:rsid w:val="00A17E15"/>
    <w:rsid w:val="00A25640"/>
    <w:rsid w:val="00A25B28"/>
    <w:rsid w:val="00A27F5C"/>
    <w:rsid w:val="00A32CFF"/>
    <w:rsid w:val="00A36817"/>
    <w:rsid w:val="00A42F20"/>
    <w:rsid w:val="00A43E17"/>
    <w:rsid w:val="00A45C1B"/>
    <w:rsid w:val="00A52210"/>
    <w:rsid w:val="00A53061"/>
    <w:rsid w:val="00A620E5"/>
    <w:rsid w:val="00A70EB9"/>
    <w:rsid w:val="00A72DEB"/>
    <w:rsid w:val="00A7452C"/>
    <w:rsid w:val="00A83A37"/>
    <w:rsid w:val="00A84B4C"/>
    <w:rsid w:val="00A91797"/>
    <w:rsid w:val="00AA0496"/>
    <w:rsid w:val="00AA446D"/>
    <w:rsid w:val="00AA4923"/>
    <w:rsid w:val="00AA7850"/>
    <w:rsid w:val="00AB0FDE"/>
    <w:rsid w:val="00AC1321"/>
    <w:rsid w:val="00AD4233"/>
    <w:rsid w:val="00AD4B93"/>
    <w:rsid w:val="00AD5488"/>
    <w:rsid w:val="00AD6820"/>
    <w:rsid w:val="00AE0958"/>
    <w:rsid w:val="00AE318C"/>
    <w:rsid w:val="00AE69C2"/>
    <w:rsid w:val="00AF3A65"/>
    <w:rsid w:val="00AF4296"/>
    <w:rsid w:val="00AF500A"/>
    <w:rsid w:val="00AF55B4"/>
    <w:rsid w:val="00AF5A18"/>
    <w:rsid w:val="00B012CA"/>
    <w:rsid w:val="00B03EE9"/>
    <w:rsid w:val="00B1364D"/>
    <w:rsid w:val="00B1771B"/>
    <w:rsid w:val="00B203A1"/>
    <w:rsid w:val="00B27F58"/>
    <w:rsid w:val="00B325BC"/>
    <w:rsid w:val="00B3310C"/>
    <w:rsid w:val="00B337EB"/>
    <w:rsid w:val="00B5072C"/>
    <w:rsid w:val="00B51455"/>
    <w:rsid w:val="00B53B57"/>
    <w:rsid w:val="00B54222"/>
    <w:rsid w:val="00B55335"/>
    <w:rsid w:val="00B56E70"/>
    <w:rsid w:val="00B6082E"/>
    <w:rsid w:val="00B61FCB"/>
    <w:rsid w:val="00B636D6"/>
    <w:rsid w:val="00B637B3"/>
    <w:rsid w:val="00B63B87"/>
    <w:rsid w:val="00B670FE"/>
    <w:rsid w:val="00B715FA"/>
    <w:rsid w:val="00B773D4"/>
    <w:rsid w:val="00B87441"/>
    <w:rsid w:val="00B9339D"/>
    <w:rsid w:val="00B9463E"/>
    <w:rsid w:val="00BA08CD"/>
    <w:rsid w:val="00BA0C0B"/>
    <w:rsid w:val="00BA16B2"/>
    <w:rsid w:val="00BB0CF7"/>
    <w:rsid w:val="00BB2591"/>
    <w:rsid w:val="00BC1766"/>
    <w:rsid w:val="00BC3644"/>
    <w:rsid w:val="00BC4AFB"/>
    <w:rsid w:val="00BC4B40"/>
    <w:rsid w:val="00BC4E77"/>
    <w:rsid w:val="00BC6994"/>
    <w:rsid w:val="00BC782F"/>
    <w:rsid w:val="00BD0B76"/>
    <w:rsid w:val="00BE239C"/>
    <w:rsid w:val="00BE5B84"/>
    <w:rsid w:val="00BF38FD"/>
    <w:rsid w:val="00BF4A0E"/>
    <w:rsid w:val="00BF6CB0"/>
    <w:rsid w:val="00C061F2"/>
    <w:rsid w:val="00C06E31"/>
    <w:rsid w:val="00C15514"/>
    <w:rsid w:val="00C179F6"/>
    <w:rsid w:val="00C20B3D"/>
    <w:rsid w:val="00C25A72"/>
    <w:rsid w:val="00C26FC2"/>
    <w:rsid w:val="00C30111"/>
    <w:rsid w:val="00C33AF6"/>
    <w:rsid w:val="00C33EA7"/>
    <w:rsid w:val="00C359E5"/>
    <w:rsid w:val="00C37307"/>
    <w:rsid w:val="00C3796F"/>
    <w:rsid w:val="00C37A58"/>
    <w:rsid w:val="00C400E6"/>
    <w:rsid w:val="00C446E2"/>
    <w:rsid w:val="00C459B4"/>
    <w:rsid w:val="00C46571"/>
    <w:rsid w:val="00C47F2E"/>
    <w:rsid w:val="00C517C3"/>
    <w:rsid w:val="00C55DE1"/>
    <w:rsid w:val="00C646C6"/>
    <w:rsid w:val="00C71311"/>
    <w:rsid w:val="00C72E25"/>
    <w:rsid w:val="00C7327C"/>
    <w:rsid w:val="00C777CB"/>
    <w:rsid w:val="00C81845"/>
    <w:rsid w:val="00C90335"/>
    <w:rsid w:val="00C96B37"/>
    <w:rsid w:val="00CA1822"/>
    <w:rsid w:val="00CA4E65"/>
    <w:rsid w:val="00CA7157"/>
    <w:rsid w:val="00CC0BBA"/>
    <w:rsid w:val="00CC323A"/>
    <w:rsid w:val="00CD1708"/>
    <w:rsid w:val="00CD3104"/>
    <w:rsid w:val="00CD345A"/>
    <w:rsid w:val="00CD42ED"/>
    <w:rsid w:val="00CD7246"/>
    <w:rsid w:val="00CE0641"/>
    <w:rsid w:val="00CE7445"/>
    <w:rsid w:val="00D07ED3"/>
    <w:rsid w:val="00D16427"/>
    <w:rsid w:val="00D20306"/>
    <w:rsid w:val="00D26EA4"/>
    <w:rsid w:val="00D27F47"/>
    <w:rsid w:val="00D30109"/>
    <w:rsid w:val="00D32DD2"/>
    <w:rsid w:val="00D32F10"/>
    <w:rsid w:val="00D3432C"/>
    <w:rsid w:val="00D344E0"/>
    <w:rsid w:val="00D3653A"/>
    <w:rsid w:val="00D62727"/>
    <w:rsid w:val="00D64190"/>
    <w:rsid w:val="00D779A5"/>
    <w:rsid w:val="00D86A16"/>
    <w:rsid w:val="00D95553"/>
    <w:rsid w:val="00DA0ECD"/>
    <w:rsid w:val="00DA287C"/>
    <w:rsid w:val="00DA6300"/>
    <w:rsid w:val="00DA7AB8"/>
    <w:rsid w:val="00DA7ABB"/>
    <w:rsid w:val="00DB7387"/>
    <w:rsid w:val="00DC42CC"/>
    <w:rsid w:val="00DC4311"/>
    <w:rsid w:val="00DC6112"/>
    <w:rsid w:val="00DD2101"/>
    <w:rsid w:val="00DE1A91"/>
    <w:rsid w:val="00DE3D20"/>
    <w:rsid w:val="00DF0157"/>
    <w:rsid w:val="00DF4A28"/>
    <w:rsid w:val="00DF5DAC"/>
    <w:rsid w:val="00E02C6A"/>
    <w:rsid w:val="00E0345C"/>
    <w:rsid w:val="00E03EDD"/>
    <w:rsid w:val="00E04DAE"/>
    <w:rsid w:val="00E1042D"/>
    <w:rsid w:val="00E30256"/>
    <w:rsid w:val="00E30AB2"/>
    <w:rsid w:val="00E35416"/>
    <w:rsid w:val="00E40AB1"/>
    <w:rsid w:val="00E50775"/>
    <w:rsid w:val="00E640D9"/>
    <w:rsid w:val="00E6695B"/>
    <w:rsid w:val="00E70151"/>
    <w:rsid w:val="00E82BFA"/>
    <w:rsid w:val="00E84005"/>
    <w:rsid w:val="00E84926"/>
    <w:rsid w:val="00E941E4"/>
    <w:rsid w:val="00E944F0"/>
    <w:rsid w:val="00E96961"/>
    <w:rsid w:val="00EA1179"/>
    <w:rsid w:val="00EA739C"/>
    <w:rsid w:val="00EA7471"/>
    <w:rsid w:val="00EA7C4E"/>
    <w:rsid w:val="00EB0861"/>
    <w:rsid w:val="00EB1DC7"/>
    <w:rsid w:val="00EB4426"/>
    <w:rsid w:val="00EB7B48"/>
    <w:rsid w:val="00EB7F2E"/>
    <w:rsid w:val="00EC0BE0"/>
    <w:rsid w:val="00EC3D52"/>
    <w:rsid w:val="00EC59E6"/>
    <w:rsid w:val="00EC7DFF"/>
    <w:rsid w:val="00ED11B4"/>
    <w:rsid w:val="00ED335E"/>
    <w:rsid w:val="00EE2E3A"/>
    <w:rsid w:val="00EE3289"/>
    <w:rsid w:val="00EF425A"/>
    <w:rsid w:val="00EF5387"/>
    <w:rsid w:val="00EF5976"/>
    <w:rsid w:val="00F00F3E"/>
    <w:rsid w:val="00F0201B"/>
    <w:rsid w:val="00F0652C"/>
    <w:rsid w:val="00F102F6"/>
    <w:rsid w:val="00F106DD"/>
    <w:rsid w:val="00F1362B"/>
    <w:rsid w:val="00F16D05"/>
    <w:rsid w:val="00F170E6"/>
    <w:rsid w:val="00F21AC1"/>
    <w:rsid w:val="00F24342"/>
    <w:rsid w:val="00F338F2"/>
    <w:rsid w:val="00F41ADB"/>
    <w:rsid w:val="00F46749"/>
    <w:rsid w:val="00F506AD"/>
    <w:rsid w:val="00F563E9"/>
    <w:rsid w:val="00F57949"/>
    <w:rsid w:val="00F60112"/>
    <w:rsid w:val="00F6091B"/>
    <w:rsid w:val="00F65304"/>
    <w:rsid w:val="00F655E3"/>
    <w:rsid w:val="00F65833"/>
    <w:rsid w:val="00F6734A"/>
    <w:rsid w:val="00F70B1A"/>
    <w:rsid w:val="00F7358A"/>
    <w:rsid w:val="00F840AC"/>
    <w:rsid w:val="00F94CA1"/>
    <w:rsid w:val="00F96AA8"/>
    <w:rsid w:val="00F96BCD"/>
    <w:rsid w:val="00F96BED"/>
    <w:rsid w:val="00FA2A1B"/>
    <w:rsid w:val="00FA4E99"/>
    <w:rsid w:val="00FA7BE7"/>
    <w:rsid w:val="00FB3948"/>
    <w:rsid w:val="00FC1321"/>
    <w:rsid w:val="00FC1664"/>
    <w:rsid w:val="00FC460A"/>
    <w:rsid w:val="00FC4D5D"/>
    <w:rsid w:val="00FC554D"/>
    <w:rsid w:val="00FD6DCC"/>
    <w:rsid w:val="00FE18B3"/>
    <w:rsid w:val="00FE4F26"/>
    <w:rsid w:val="00FE7536"/>
    <w:rsid w:val="00FF25D2"/>
    <w:rsid w:val="00FF4C03"/>
    <w:rsid w:val="00FF556D"/>
    <w:rsid w:val="00FF6530"/>
    <w:rsid w:val="00FF73C3"/>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8E0AAC5"/>
  <w15:docId w15:val="{456B4F39-83B0-4FEB-BEB2-44D5AF07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6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9" w:unhideWhenUsed="1"/>
    <w:lsdException w:name="List Number" w:semiHidden="1" w:uiPriority="59" w:unhideWhenUsed="1"/>
    <w:lsdException w:name="List 2" w:semiHidden="1" w:uiPriority="59" w:unhideWhenUsed="1"/>
    <w:lsdException w:name="List 3" w:semiHidden="1" w:uiPriority="59" w:unhideWhenUsed="1"/>
    <w:lsdException w:name="List 4" w:semiHidden="1" w:uiPriority="59" w:unhideWhenUsed="1"/>
    <w:lsdException w:name="List 5" w:semiHidden="1" w:uiPriority="59" w:unhideWhenUsed="1"/>
    <w:lsdException w:name="List Bullet 2" w:semiHidden="1" w:uiPriority="59" w:unhideWhenUsed="1"/>
    <w:lsdException w:name="List Bullet 3" w:semiHidden="1" w:uiPriority="59" w:unhideWhenUsed="1"/>
    <w:lsdException w:name="List Bullet 4" w:semiHidden="1" w:uiPriority="59" w:unhideWhenUsed="1"/>
    <w:lsdException w:name="List Bullet 5" w:semiHidden="1" w:uiPriority="59" w:unhideWhenUsed="1"/>
    <w:lsdException w:name="List Number 2" w:semiHidden="1" w:uiPriority="59" w:unhideWhenUsed="1"/>
    <w:lsdException w:name="List Number 3" w:semiHidden="1" w:uiPriority="59" w:unhideWhenUsed="1"/>
    <w:lsdException w:name="List Number 4" w:semiHidden="1" w:uiPriority="59" w:unhideWhenUsed="1"/>
    <w:lsdException w:name="List Number 5" w:semiHidden="1" w:uiPriority="59" w:unhideWhenUsed="1"/>
    <w:lsdException w:name="Title" w:uiPriority="19" w:qFormat="1"/>
    <w:lsdException w:name="Closing" w:semiHidden="1" w:unhideWhenUsed="1"/>
    <w:lsdException w:name="Signature" w:uiPriority="49"/>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59" w:unhideWhenUsed="1"/>
    <w:lsdException w:name="List Continue 2" w:semiHidden="1" w:uiPriority="59" w:unhideWhenUsed="1"/>
    <w:lsdException w:name="List Continue 3" w:semiHidden="1" w:uiPriority="59" w:unhideWhenUsed="1"/>
    <w:lsdException w:name="List Continue 4" w:semiHidden="1" w:uiPriority="59" w:unhideWhenUsed="1"/>
    <w:lsdException w:name="List Continue 5" w:semiHidden="1" w:uiPriority="59" w:unhideWhenUsed="1"/>
    <w:lsdException w:name="Message Header" w:semiHidden="1" w:unhideWhenUsed="1"/>
    <w:lsdException w:name="Subtitle" w:uiPriority="11" w:qFormat="1"/>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unhideWhenUsed="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A7452C"/>
    <w:pPr>
      <w:spacing w:after="240"/>
    </w:pPr>
  </w:style>
  <w:style w:type="paragraph" w:styleId="Heading1">
    <w:name w:val="heading 1"/>
    <w:basedOn w:val="Normal"/>
    <w:next w:val="Normal"/>
    <w:link w:val="Heading1Char"/>
    <w:uiPriority w:val="19"/>
    <w:qFormat/>
    <w:rsid w:val="00154634"/>
    <w:pPr>
      <w:keepNext/>
      <w:keepLines/>
      <w:outlineLvl w:val="0"/>
    </w:pPr>
    <w:rPr>
      <w:szCs w:val="32"/>
    </w:rPr>
  </w:style>
  <w:style w:type="paragraph" w:styleId="Heading2">
    <w:name w:val="heading 2"/>
    <w:basedOn w:val="Normal"/>
    <w:next w:val="Normal"/>
    <w:link w:val="Heading2Char"/>
    <w:uiPriority w:val="19"/>
    <w:qFormat/>
    <w:rsid w:val="00154634"/>
    <w:pPr>
      <w:keepNext/>
      <w:keepLines/>
      <w:outlineLvl w:val="1"/>
    </w:pPr>
    <w:rPr>
      <w:szCs w:val="26"/>
    </w:rPr>
  </w:style>
  <w:style w:type="paragraph" w:styleId="Heading3">
    <w:name w:val="heading 3"/>
    <w:basedOn w:val="Normal"/>
    <w:next w:val="Normal"/>
    <w:link w:val="Heading3Char"/>
    <w:uiPriority w:val="19"/>
    <w:qFormat/>
    <w:rsid w:val="00154634"/>
    <w:pPr>
      <w:keepNext/>
      <w:keepLines/>
      <w:outlineLvl w:val="2"/>
    </w:pPr>
  </w:style>
  <w:style w:type="paragraph" w:styleId="Heading4">
    <w:name w:val="heading 4"/>
    <w:basedOn w:val="Normal"/>
    <w:next w:val="Normal"/>
    <w:link w:val="Heading4Char"/>
    <w:uiPriority w:val="19"/>
    <w:semiHidden/>
    <w:unhideWhenUsed/>
    <w:rsid w:val="00154634"/>
    <w:pPr>
      <w:keepNext/>
      <w:keepLines/>
      <w:outlineLvl w:val="3"/>
    </w:pPr>
    <w:rPr>
      <w:iCs/>
    </w:rPr>
  </w:style>
  <w:style w:type="paragraph" w:styleId="Heading5">
    <w:name w:val="heading 5"/>
    <w:basedOn w:val="Normal"/>
    <w:next w:val="Normal"/>
    <w:link w:val="Heading5Char"/>
    <w:uiPriority w:val="19"/>
    <w:semiHidden/>
    <w:unhideWhenUsed/>
    <w:rsid w:val="00154634"/>
    <w:pPr>
      <w:keepNext/>
      <w:keepLines/>
      <w:outlineLvl w:val="4"/>
    </w:pPr>
  </w:style>
  <w:style w:type="paragraph" w:styleId="Heading6">
    <w:name w:val="heading 6"/>
    <w:basedOn w:val="Normal"/>
    <w:next w:val="Normal"/>
    <w:link w:val="Heading6Char"/>
    <w:uiPriority w:val="19"/>
    <w:semiHidden/>
    <w:unhideWhenUsed/>
    <w:rsid w:val="00154634"/>
    <w:pPr>
      <w:keepNext/>
      <w:keepLines/>
      <w:outlineLvl w:val="5"/>
    </w:pPr>
  </w:style>
  <w:style w:type="paragraph" w:styleId="Heading7">
    <w:name w:val="heading 7"/>
    <w:basedOn w:val="Normal"/>
    <w:next w:val="Normal"/>
    <w:link w:val="Heading7Char"/>
    <w:uiPriority w:val="19"/>
    <w:semiHidden/>
    <w:unhideWhenUsed/>
    <w:rsid w:val="00154634"/>
    <w:pPr>
      <w:keepNext/>
      <w:keepLines/>
      <w:outlineLvl w:val="6"/>
    </w:pPr>
    <w:rPr>
      <w:iCs/>
    </w:rPr>
  </w:style>
  <w:style w:type="paragraph" w:styleId="Heading8">
    <w:name w:val="heading 8"/>
    <w:basedOn w:val="Normal"/>
    <w:next w:val="Normal"/>
    <w:link w:val="Heading8Char"/>
    <w:uiPriority w:val="19"/>
    <w:semiHidden/>
    <w:unhideWhenUsed/>
    <w:rsid w:val="00154634"/>
    <w:pPr>
      <w:keepNext/>
      <w:keepLines/>
      <w:outlineLvl w:val="7"/>
    </w:pPr>
    <w:rPr>
      <w:szCs w:val="21"/>
    </w:rPr>
  </w:style>
  <w:style w:type="paragraph" w:styleId="Heading9">
    <w:name w:val="heading 9"/>
    <w:basedOn w:val="Normal"/>
    <w:next w:val="Normal"/>
    <w:link w:val="Heading9Char"/>
    <w:uiPriority w:val="19"/>
    <w:semiHidden/>
    <w:unhideWhenUsed/>
    <w:rsid w:val="00154634"/>
    <w:pPr>
      <w:keepNext/>
      <w:keepLines/>
      <w:outlineLvl w:val="8"/>
    </w:pPr>
    <w:rPr>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54634"/>
    <w:rPr>
      <w:vertAlign w:val="superscript"/>
    </w:rPr>
  </w:style>
  <w:style w:type="paragraph" w:styleId="FootnoteText">
    <w:name w:val="footnote text"/>
    <w:uiPriority w:val="99"/>
    <w:unhideWhenUsed/>
    <w:rsid w:val="00154634"/>
    <w:rPr>
      <w:szCs w:val="23"/>
    </w:rPr>
  </w:style>
  <w:style w:type="paragraph" w:customStyle="1" w:styleId="Address">
    <w:name w:val="Address"/>
    <w:basedOn w:val="Normal"/>
    <w:uiPriority w:val="99"/>
    <w:semiHidden/>
    <w:rsid w:val="00BB0CF7"/>
    <w:pPr>
      <w:spacing w:after="0"/>
    </w:pPr>
  </w:style>
  <w:style w:type="paragraph" w:customStyle="1" w:styleId="Attention">
    <w:name w:val="Attention"/>
    <w:basedOn w:val="Normal"/>
    <w:uiPriority w:val="99"/>
    <w:semiHidden/>
    <w:rsid w:val="00BB0CF7"/>
    <w:pPr>
      <w:spacing w:before="240"/>
    </w:pPr>
  </w:style>
  <w:style w:type="paragraph" w:customStyle="1" w:styleId="AuthorInfoLetterhead">
    <w:name w:val="AuthorInfoLetterhead"/>
    <w:basedOn w:val="Normal"/>
    <w:uiPriority w:val="99"/>
    <w:semiHidden/>
    <w:rsid w:val="00BB0CF7"/>
    <w:pPr>
      <w:spacing w:after="0"/>
      <w:jc w:val="center"/>
    </w:pPr>
    <w:rPr>
      <w:spacing w:val="2"/>
      <w:sz w:val="14"/>
      <w:szCs w:val="20"/>
    </w:rPr>
  </w:style>
  <w:style w:type="paragraph" w:customStyle="1" w:styleId="AuthorNameLetterhead">
    <w:name w:val="AuthorNameLetterhead"/>
    <w:basedOn w:val="Normal"/>
    <w:uiPriority w:val="99"/>
    <w:semiHidden/>
    <w:rsid w:val="00BB0CF7"/>
    <w:pPr>
      <w:spacing w:before="180" w:after="0"/>
      <w:contextualSpacing/>
      <w:jc w:val="center"/>
    </w:pPr>
    <w:rPr>
      <w:spacing w:val="2"/>
      <w:sz w:val="18"/>
      <w:szCs w:val="20"/>
    </w:rPr>
  </w:style>
  <w:style w:type="paragraph" w:customStyle="1" w:styleId="AuthorTitleLetterhead">
    <w:name w:val="AuthorTitleLetterhead"/>
    <w:basedOn w:val="AuthorNameLetterhead"/>
    <w:uiPriority w:val="99"/>
    <w:semiHidden/>
    <w:rsid w:val="00BB0CF7"/>
    <w:pPr>
      <w:spacing w:before="0"/>
    </w:pPr>
    <w:rPr>
      <w:sz w:val="14"/>
    </w:rPr>
  </w:style>
  <w:style w:type="paragraph" w:styleId="BalloonText">
    <w:name w:val="Balloon Text"/>
    <w:basedOn w:val="Normal"/>
    <w:link w:val="BalloonTextChar"/>
    <w:uiPriority w:val="99"/>
    <w:semiHidden/>
    <w:rsid w:val="00BB0CF7"/>
    <w:pPr>
      <w:spacing w:after="0"/>
    </w:pPr>
    <w:rPr>
      <w:rFonts w:hAnsi="Tahoma" w:cs="Tahoma"/>
      <w:sz w:val="16"/>
      <w:szCs w:val="16"/>
    </w:rPr>
  </w:style>
  <w:style w:type="character" w:customStyle="1" w:styleId="BalloonTextChar">
    <w:name w:val="Balloon Text Char"/>
    <w:basedOn w:val="DefaultParagraphFont"/>
    <w:link w:val="BalloonText"/>
    <w:uiPriority w:val="99"/>
    <w:semiHidden/>
    <w:rsid w:val="00BB0CF7"/>
    <w:rPr>
      <w:rFonts w:asciiTheme="minorHAnsi" w:eastAsia="Times New Roman" w:hAnsi="Tahoma" w:cs="Tahoma"/>
      <w:sz w:val="16"/>
      <w:szCs w:val="16"/>
    </w:rPr>
  </w:style>
  <w:style w:type="paragraph" w:customStyle="1" w:styleId="bcc">
    <w:name w:val="bcc"/>
    <w:basedOn w:val="Normal"/>
    <w:uiPriority w:val="99"/>
    <w:semiHidden/>
    <w:rsid w:val="00BB0CF7"/>
    <w:pPr>
      <w:spacing w:after="0"/>
      <w:ind w:left="720" w:hanging="720"/>
    </w:pPr>
    <w:rPr>
      <w:szCs w:val="20"/>
    </w:rPr>
  </w:style>
  <w:style w:type="paragraph" w:styleId="Bibliography">
    <w:name w:val="Bibliography"/>
    <w:basedOn w:val="Normal"/>
    <w:next w:val="Normal"/>
    <w:uiPriority w:val="99"/>
    <w:semiHidden/>
    <w:rsid w:val="00BB0CF7"/>
    <w:pPr>
      <w:spacing w:after="0"/>
    </w:pPr>
  </w:style>
  <w:style w:type="paragraph" w:styleId="BlockText">
    <w:name w:val="Block Text"/>
    <w:basedOn w:val="Normal"/>
    <w:uiPriority w:val="29"/>
    <w:rsid w:val="00154634"/>
    <w:pPr>
      <w:ind w:left="1440" w:right="1440"/>
    </w:pPr>
    <w:rPr>
      <w:iCs/>
    </w:rPr>
  </w:style>
  <w:style w:type="paragraph" w:styleId="BodyText">
    <w:name w:val="Body Text"/>
    <w:basedOn w:val="Normal"/>
    <w:link w:val="BodyTextChar"/>
    <w:qFormat/>
    <w:rsid w:val="00352C09"/>
  </w:style>
  <w:style w:type="character" w:customStyle="1" w:styleId="BodyTextChar">
    <w:name w:val="Body Text Char"/>
    <w:basedOn w:val="DefaultParagraphFont"/>
    <w:link w:val="BodyText"/>
    <w:rsid w:val="00352C09"/>
    <w:rPr>
      <w:rFonts w:asciiTheme="minorHAnsi" w:eastAsia="Times New Roman" w:hAnsi="Times New Roman" w:cs="Times New Roman"/>
    </w:rPr>
  </w:style>
  <w:style w:type="paragraph" w:customStyle="1" w:styleId="BodyText5">
    <w:name w:val="Body Text .5"/>
    <w:basedOn w:val="Normal"/>
    <w:link w:val="BodyText5Char"/>
    <w:qFormat/>
    <w:rsid w:val="00352C09"/>
    <w:pPr>
      <w:ind w:firstLine="720"/>
    </w:pPr>
  </w:style>
  <w:style w:type="character" w:customStyle="1" w:styleId="BodyText5Char">
    <w:name w:val="Body Text .5 Char"/>
    <w:basedOn w:val="DefaultParagraphFont"/>
    <w:link w:val="BodyText5"/>
    <w:rsid w:val="00352C09"/>
    <w:rPr>
      <w:rFonts w:asciiTheme="minorHAnsi" w:eastAsia="Times New Roman" w:hAnsi="Times New Roman" w:cs="Times New Roman"/>
    </w:rPr>
  </w:style>
  <w:style w:type="paragraph" w:customStyle="1" w:styleId="BodyText1">
    <w:name w:val="Body Text 1"/>
    <w:basedOn w:val="Normal"/>
    <w:link w:val="BodyText1Char"/>
    <w:qFormat/>
    <w:rsid w:val="00352C09"/>
    <w:pPr>
      <w:ind w:firstLine="1440"/>
    </w:pPr>
  </w:style>
  <w:style w:type="character" w:customStyle="1" w:styleId="BodyText1Char">
    <w:name w:val="Body Text 1 Char"/>
    <w:basedOn w:val="DefaultParagraphFont"/>
    <w:link w:val="BodyText1"/>
    <w:rsid w:val="00352C09"/>
    <w:rPr>
      <w:rFonts w:asciiTheme="minorHAnsi" w:eastAsia="Times New Roman" w:hAnsi="Times New Roman" w:cs="Times New Roman"/>
    </w:rPr>
  </w:style>
  <w:style w:type="paragraph" w:customStyle="1" w:styleId="BodyText15">
    <w:name w:val="Body Text 1.5"/>
    <w:basedOn w:val="Normal"/>
    <w:link w:val="BodyText15Char"/>
    <w:rsid w:val="00352C09"/>
    <w:pPr>
      <w:ind w:firstLine="2160"/>
    </w:pPr>
  </w:style>
  <w:style w:type="character" w:customStyle="1" w:styleId="BodyText15Char">
    <w:name w:val="Body Text 1.5 Char"/>
    <w:basedOn w:val="DefaultParagraphFont"/>
    <w:link w:val="BodyText15"/>
    <w:rsid w:val="00352C09"/>
    <w:rPr>
      <w:rFonts w:asciiTheme="minorHAnsi" w:eastAsia="Times New Roman" w:hAnsi="Times New Roman" w:cs="Times New Roman"/>
    </w:rPr>
  </w:style>
  <w:style w:type="paragraph" w:styleId="BodyText2">
    <w:name w:val="Body Text 2"/>
    <w:basedOn w:val="Normal"/>
    <w:link w:val="BodyText2Char"/>
    <w:unhideWhenUsed/>
    <w:rsid w:val="005A2D2E"/>
    <w:pPr>
      <w:ind w:left="720"/>
    </w:pPr>
  </w:style>
  <w:style w:type="character" w:customStyle="1" w:styleId="BodyText2Char">
    <w:name w:val="Body Text 2 Char"/>
    <w:basedOn w:val="DefaultParagraphFont"/>
    <w:link w:val="BodyText2"/>
    <w:rsid w:val="005A2D2E"/>
  </w:style>
  <w:style w:type="paragraph" w:styleId="BodyText3">
    <w:name w:val="Body Text 3"/>
    <w:basedOn w:val="Normal"/>
    <w:link w:val="BodyText3Char"/>
    <w:unhideWhenUsed/>
    <w:rsid w:val="005A2D2E"/>
    <w:pPr>
      <w:ind w:left="1440"/>
    </w:pPr>
    <w:rPr>
      <w:szCs w:val="16"/>
    </w:rPr>
  </w:style>
  <w:style w:type="character" w:customStyle="1" w:styleId="BodyText3Char">
    <w:name w:val="Body Text 3 Char"/>
    <w:basedOn w:val="DefaultParagraphFont"/>
    <w:link w:val="BodyText3"/>
    <w:rsid w:val="005A2D2E"/>
    <w:rPr>
      <w:szCs w:val="16"/>
    </w:rPr>
  </w:style>
  <w:style w:type="paragraph" w:customStyle="1" w:styleId="BodyTextDbl">
    <w:name w:val="Body Text Dbl"/>
    <w:basedOn w:val="Normal"/>
    <w:link w:val="BodyTextDblChar"/>
    <w:rsid w:val="00154634"/>
    <w:pPr>
      <w:spacing w:after="0" w:line="480" w:lineRule="auto"/>
    </w:pPr>
  </w:style>
  <w:style w:type="character" w:customStyle="1" w:styleId="BodyTextDblChar">
    <w:name w:val="Body Text Dbl Char"/>
    <w:basedOn w:val="DefaultParagraphFont"/>
    <w:link w:val="BodyTextDbl"/>
    <w:rsid w:val="00154634"/>
    <w:rPr>
      <w:rFonts w:asciiTheme="minorHAnsi" w:eastAsia="Times New Roman" w:cs="Times New Roman"/>
      <w:sz w:val="24"/>
      <w:szCs w:val="24"/>
    </w:rPr>
  </w:style>
  <w:style w:type="paragraph" w:customStyle="1" w:styleId="BodyTextDbl5">
    <w:name w:val="Body Text Dbl .5"/>
    <w:basedOn w:val="Normal"/>
    <w:link w:val="BodyTextDbl5Char"/>
    <w:rsid w:val="00403943"/>
    <w:pPr>
      <w:spacing w:after="0" w:line="480" w:lineRule="auto"/>
      <w:ind w:firstLine="720"/>
    </w:pPr>
  </w:style>
  <w:style w:type="character" w:customStyle="1" w:styleId="BodyTextDbl5Char">
    <w:name w:val="Body Text Dbl .5 Char"/>
    <w:basedOn w:val="DefaultParagraphFont"/>
    <w:link w:val="BodyTextDbl5"/>
    <w:rsid w:val="00403943"/>
    <w:rPr>
      <w:rFonts w:asciiTheme="minorHAnsi" w:hAnsiTheme="minorHAnsi"/>
    </w:rPr>
  </w:style>
  <w:style w:type="paragraph" w:styleId="BodyTextFirstIndent">
    <w:name w:val="Body Text First Indent"/>
    <w:basedOn w:val="BodyText"/>
    <w:link w:val="BodyTextFirstIndentChar"/>
    <w:unhideWhenUsed/>
    <w:rsid w:val="005A2D2E"/>
    <w:pPr>
      <w:ind w:firstLine="720"/>
    </w:pPr>
    <w:rPr>
      <w:rFonts w:hAnsi="Times New Roman"/>
    </w:rPr>
  </w:style>
  <w:style w:type="character" w:customStyle="1" w:styleId="BodyTextFirstIndentChar">
    <w:name w:val="Body Text First Indent Char"/>
    <w:basedOn w:val="BodyTextChar"/>
    <w:link w:val="BodyTextFirstIndent"/>
    <w:rsid w:val="005A2D2E"/>
    <w:rPr>
      <w:rFonts w:asciiTheme="minorHAnsi" w:eastAsia="Times New Roman" w:hAnsi="Times New Roman" w:cs="Times New Roman"/>
    </w:rPr>
  </w:style>
  <w:style w:type="paragraph" w:styleId="BodyTextIndent">
    <w:name w:val="Body Text Indent"/>
    <w:basedOn w:val="Normal"/>
    <w:link w:val="BodyTextIndentChar"/>
    <w:unhideWhenUsed/>
    <w:rsid w:val="005A2D2E"/>
    <w:pPr>
      <w:ind w:left="720"/>
    </w:pPr>
  </w:style>
  <w:style w:type="character" w:customStyle="1" w:styleId="BodyTextIndentChar">
    <w:name w:val="Body Text Indent Char"/>
    <w:basedOn w:val="DefaultParagraphFont"/>
    <w:link w:val="BodyTextIndent"/>
    <w:rsid w:val="005A2D2E"/>
  </w:style>
  <w:style w:type="paragraph" w:styleId="BodyTextFirstIndent2">
    <w:name w:val="Body Text First Indent 2"/>
    <w:basedOn w:val="Normal"/>
    <w:link w:val="BodyTextFirstIndent2Char"/>
    <w:unhideWhenUsed/>
    <w:rsid w:val="005A2D2E"/>
    <w:pPr>
      <w:ind w:firstLine="1440"/>
    </w:pPr>
  </w:style>
  <w:style w:type="character" w:customStyle="1" w:styleId="BodyTextFirstIndent2Char">
    <w:name w:val="Body Text First Indent 2 Char"/>
    <w:basedOn w:val="BodyTextIndentChar"/>
    <w:link w:val="BodyTextFirstIndent2"/>
    <w:rsid w:val="005A2D2E"/>
  </w:style>
  <w:style w:type="paragraph" w:styleId="Title">
    <w:name w:val="Title"/>
    <w:basedOn w:val="Normal"/>
    <w:next w:val="BodyText"/>
    <w:link w:val="TitleChar"/>
    <w:uiPriority w:val="19"/>
    <w:qFormat/>
    <w:rsid w:val="00352C09"/>
    <w:pPr>
      <w:keepNext/>
      <w:contextualSpacing/>
      <w:jc w:val="center"/>
    </w:pPr>
    <w:rPr>
      <w:b/>
      <w:szCs w:val="56"/>
    </w:rPr>
  </w:style>
  <w:style w:type="character" w:customStyle="1" w:styleId="TitleChar">
    <w:name w:val="Title Char"/>
    <w:basedOn w:val="DefaultParagraphFont"/>
    <w:link w:val="Title"/>
    <w:uiPriority w:val="19"/>
    <w:rsid w:val="00352C09"/>
    <w:rPr>
      <w:rFonts w:asciiTheme="minorHAnsi" w:eastAsia="Times New Roman" w:hAnsi="Times New Roman" w:cs="Times New Roman"/>
      <w:b/>
      <w:szCs w:val="56"/>
    </w:rPr>
  </w:style>
  <w:style w:type="paragraph" w:styleId="BodyTextIndent2">
    <w:name w:val="Body Text Indent 2"/>
    <w:basedOn w:val="Normal"/>
    <w:link w:val="BodyTextIndent2Char"/>
    <w:unhideWhenUsed/>
    <w:rsid w:val="005A2D2E"/>
    <w:pPr>
      <w:ind w:left="1440"/>
    </w:pPr>
  </w:style>
  <w:style w:type="character" w:customStyle="1" w:styleId="BodyTextIndent2Char">
    <w:name w:val="Body Text Indent 2 Char"/>
    <w:basedOn w:val="DefaultParagraphFont"/>
    <w:link w:val="BodyTextIndent2"/>
    <w:rsid w:val="005A2D2E"/>
  </w:style>
  <w:style w:type="paragraph" w:styleId="BodyTextIndent3">
    <w:name w:val="Body Text Indent 3"/>
    <w:basedOn w:val="Normal"/>
    <w:link w:val="BodyTextIndent3Char"/>
    <w:unhideWhenUsed/>
    <w:rsid w:val="005A2D2E"/>
    <w:pPr>
      <w:ind w:left="2160"/>
    </w:pPr>
    <w:rPr>
      <w:szCs w:val="16"/>
    </w:rPr>
  </w:style>
  <w:style w:type="paragraph" w:customStyle="1" w:styleId="DigitalGuardianFooter">
    <w:name w:val="DigitalGuardianFooter"/>
    <w:basedOn w:val="Normal"/>
    <w:unhideWhenUsed/>
    <w:rsid w:val="004757AC"/>
    <w:pPr>
      <w:tabs>
        <w:tab w:val="center" w:pos="4680"/>
        <w:tab w:val="right" w:pos="9360"/>
      </w:tabs>
      <w:spacing w:after="0"/>
      <w:jc w:val="right"/>
    </w:pPr>
    <w:rPr>
      <w:caps/>
      <w:color w:val="FFFFFF"/>
      <w:sz w:val="10"/>
    </w:rPr>
  </w:style>
  <w:style w:type="paragraph" w:styleId="Header">
    <w:name w:val="header"/>
    <w:basedOn w:val="Normal"/>
    <w:link w:val="HeaderChar"/>
    <w:uiPriority w:val="69"/>
    <w:rsid w:val="00154634"/>
    <w:pPr>
      <w:tabs>
        <w:tab w:val="center" w:pos="4680"/>
        <w:tab w:val="right" w:pos="9360"/>
      </w:tabs>
      <w:spacing w:after="0"/>
    </w:pPr>
  </w:style>
  <w:style w:type="character" w:customStyle="1" w:styleId="HeaderChar">
    <w:name w:val="Header Char"/>
    <w:link w:val="Header"/>
    <w:uiPriority w:val="69"/>
    <w:rsid w:val="00154634"/>
    <w:rPr>
      <w:sz w:val="24"/>
      <w:szCs w:val="23"/>
    </w:rPr>
  </w:style>
  <w:style w:type="paragraph" w:styleId="Footer">
    <w:name w:val="footer"/>
    <w:basedOn w:val="Normal"/>
    <w:link w:val="FooterChar"/>
    <w:uiPriority w:val="69"/>
    <w:rsid w:val="00154634"/>
    <w:pPr>
      <w:tabs>
        <w:tab w:val="center" w:pos="4680"/>
        <w:tab w:val="right" w:pos="9360"/>
      </w:tabs>
      <w:spacing w:after="0"/>
    </w:pPr>
  </w:style>
  <w:style w:type="character" w:customStyle="1" w:styleId="FooterChar">
    <w:name w:val="Footer Char"/>
    <w:link w:val="Footer"/>
    <w:uiPriority w:val="69"/>
    <w:rsid w:val="00154634"/>
    <w:rPr>
      <w:sz w:val="24"/>
      <w:szCs w:val="23"/>
    </w:rPr>
  </w:style>
  <w:style w:type="character" w:styleId="PlaceholderText">
    <w:name w:val="Placeholder Text"/>
    <w:uiPriority w:val="99"/>
    <w:semiHidden/>
    <w:rsid w:val="007A0802"/>
    <w:rPr>
      <w:color w:val="808080"/>
    </w:rPr>
  </w:style>
  <w:style w:type="paragraph" w:customStyle="1" w:styleId="DocID">
    <w:name w:val="DocID"/>
    <w:basedOn w:val="Footer"/>
    <w:uiPriority w:val="99"/>
    <w:semiHidden/>
    <w:rsid w:val="00B9339D"/>
    <w:rPr>
      <w:sz w:val="17"/>
    </w:rPr>
  </w:style>
  <w:style w:type="character" w:customStyle="1" w:styleId="BodyTextIndent3Char">
    <w:name w:val="Body Text Indent 3 Char"/>
    <w:basedOn w:val="DefaultParagraphFont"/>
    <w:link w:val="BodyTextIndent3"/>
    <w:rsid w:val="005A2D2E"/>
    <w:rPr>
      <w:szCs w:val="16"/>
    </w:rPr>
  </w:style>
  <w:style w:type="paragraph" w:customStyle="1" w:styleId="BodyTextNS">
    <w:name w:val="Body Text NS"/>
    <w:basedOn w:val="BodyText"/>
    <w:rsid w:val="00BB0CF7"/>
    <w:pPr>
      <w:spacing w:after="0"/>
    </w:pPr>
  </w:style>
  <w:style w:type="character" w:styleId="BookTitle">
    <w:name w:val="Book Title"/>
    <w:basedOn w:val="DefaultParagraphFont"/>
    <w:uiPriority w:val="99"/>
    <w:semiHidden/>
    <w:qFormat/>
    <w:rsid w:val="00BB0CF7"/>
    <w:rPr>
      <w:b/>
      <w:bCs/>
      <w:smallCaps/>
      <w:spacing w:val="5"/>
    </w:rPr>
  </w:style>
  <w:style w:type="paragraph" w:styleId="Caption">
    <w:name w:val="caption"/>
    <w:basedOn w:val="Normal"/>
    <w:next w:val="Normal"/>
    <w:uiPriority w:val="99"/>
    <w:semiHidden/>
    <w:qFormat/>
    <w:rsid w:val="00BB0CF7"/>
    <w:pPr>
      <w:spacing w:after="200"/>
    </w:pPr>
    <w:rPr>
      <w:b/>
      <w:bCs/>
      <w:color w:val="4F81BD" w:themeColor="accent1"/>
      <w:sz w:val="18"/>
      <w:szCs w:val="18"/>
    </w:rPr>
  </w:style>
  <w:style w:type="paragraph" w:customStyle="1" w:styleId="cc">
    <w:name w:val="cc"/>
    <w:basedOn w:val="Normal"/>
    <w:uiPriority w:val="99"/>
    <w:semiHidden/>
    <w:rsid w:val="00BB0CF7"/>
    <w:pPr>
      <w:ind w:left="720" w:hanging="720"/>
    </w:pPr>
    <w:rPr>
      <w:szCs w:val="20"/>
    </w:rPr>
  </w:style>
  <w:style w:type="paragraph" w:customStyle="1" w:styleId="Centered">
    <w:name w:val="Centered"/>
    <w:basedOn w:val="Normal"/>
    <w:next w:val="BodyText"/>
    <w:link w:val="CenteredChar"/>
    <w:uiPriority w:val="21"/>
    <w:qFormat/>
    <w:rsid w:val="00352C09"/>
    <w:pPr>
      <w:keepNext/>
      <w:jc w:val="center"/>
    </w:pPr>
  </w:style>
  <w:style w:type="character" w:customStyle="1" w:styleId="CenteredChar">
    <w:name w:val="Centered Char"/>
    <w:basedOn w:val="DefaultParagraphFont"/>
    <w:link w:val="Centered"/>
    <w:uiPriority w:val="21"/>
    <w:rsid w:val="00352C09"/>
    <w:rPr>
      <w:rFonts w:asciiTheme="minorHAnsi" w:eastAsia="Times New Roman" w:hAnsi="Times New Roman" w:cs="Times New Roman"/>
    </w:rPr>
  </w:style>
  <w:style w:type="paragraph" w:styleId="Closing">
    <w:name w:val="Closing"/>
    <w:basedOn w:val="Normal"/>
    <w:link w:val="ClosingChar"/>
    <w:uiPriority w:val="99"/>
    <w:semiHidden/>
    <w:rsid w:val="00BB0CF7"/>
    <w:pPr>
      <w:spacing w:after="0"/>
      <w:ind w:left="4320"/>
    </w:pPr>
  </w:style>
  <w:style w:type="character" w:customStyle="1" w:styleId="ClosingChar">
    <w:name w:val="Closing Char"/>
    <w:basedOn w:val="DefaultParagraphFont"/>
    <w:link w:val="Closing"/>
    <w:uiPriority w:val="99"/>
    <w:semiHidden/>
    <w:rsid w:val="00BB0CF7"/>
    <w:rPr>
      <w:rFonts w:asciiTheme="minorHAnsi" w:eastAsia="Times New Roman" w:cs="Times New Roman"/>
      <w:sz w:val="24"/>
      <w:szCs w:val="24"/>
    </w:rPr>
  </w:style>
  <w:style w:type="paragraph" w:customStyle="1" w:styleId="ClosingFirmName">
    <w:name w:val="ClosingFirmName"/>
    <w:basedOn w:val="Closing"/>
    <w:uiPriority w:val="99"/>
    <w:semiHidden/>
    <w:rsid w:val="00BB0CF7"/>
  </w:style>
  <w:style w:type="character" w:styleId="CommentReference">
    <w:name w:val="annotation reference"/>
    <w:basedOn w:val="DefaultParagraphFont"/>
    <w:uiPriority w:val="99"/>
    <w:semiHidden/>
    <w:rsid w:val="00BB0CF7"/>
    <w:rPr>
      <w:sz w:val="16"/>
      <w:szCs w:val="16"/>
    </w:rPr>
  </w:style>
  <w:style w:type="paragraph" w:styleId="CommentText">
    <w:name w:val="annotation text"/>
    <w:basedOn w:val="Normal"/>
    <w:link w:val="CommentTextChar"/>
    <w:uiPriority w:val="99"/>
    <w:semiHidden/>
    <w:rsid w:val="00BB0CF7"/>
    <w:pPr>
      <w:spacing w:after="0"/>
    </w:pPr>
    <w:rPr>
      <w:sz w:val="20"/>
      <w:szCs w:val="20"/>
    </w:rPr>
  </w:style>
  <w:style w:type="character" w:customStyle="1" w:styleId="CommentTextChar">
    <w:name w:val="Comment Text Char"/>
    <w:basedOn w:val="DefaultParagraphFont"/>
    <w:link w:val="CommentText"/>
    <w:uiPriority w:val="99"/>
    <w:semiHidden/>
    <w:rsid w:val="00154634"/>
    <w:rPr>
      <w:rFonts w:asciiTheme="minorHAnsi" w:eastAsia="Times New Roman" w:cs="Times New Roman"/>
    </w:rPr>
  </w:style>
  <w:style w:type="paragraph" w:styleId="CommentSubject">
    <w:name w:val="annotation subject"/>
    <w:basedOn w:val="CommentText"/>
    <w:next w:val="CommentText"/>
    <w:link w:val="CommentSubjectChar"/>
    <w:uiPriority w:val="99"/>
    <w:semiHidden/>
    <w:rsid w:val="00BB0CF7"/>
    <w:rPr>
      <w:b/>
      <w:bCs/>
    </w:rPr>
  </w:style>
  <w:style w:type="character" w:customStyle="1" w:styleId="CommentSubjectChar">
    <w:name w:val="Comment Subject Char"/>
    <w:basedOn w:val="CommentTextChar"/>
    <w:link w:val="CommentSubject"/>
    <w:uiPriority w:val="99"/>
    <w:semiHidden/>
    <w:rsid w:val="00BB0CF7"/>
    <w:rPr>
      <w:rFonts w:asciiTheme="minorHAnsi" w:eastAsia="Times New Roman" w:cs="Times New Roman"/>
      <w:b/>
      <w:bCs/>
    </w:rPr>
  </w:style>
  <w:style w:type="paragraph" w:customStyle="1" w:styleId="ConfidentialityPhrase">
    <w:name w:val="ConfidentialityPhrase"/>
    <w:basedOn w:val="Header"/>
    <w:uiPriority w:val="99"/>
    <w:semiHidden/>
    <w:rsid w:val="00BB0CF7"/>
    <w:pPr>
      <w:spacing w:after="480" w:line="264" w:lineRule="auto"/>
    </w:pPr>
    <w:rPr>
      <w:caps/>
    </w:rPr>
  </w:style>
  <w:style w:type="paragraph" w:styleId="Date">
    <w:name w:val="Date"/>
    <w:basedOn w:val="Normal"/>
    <w:next w:val="Normal"/>
    <w:link w:val="DateChar"/>
    <w:uiPriority w:val="99"/>
    <w:semiHidden/>
    <w:rsid w:val="00BB0CF7"/>
    <w:pPr>
      <w:spacing w:after="0"/>
    </w:pPr>
  </w:style>
  <w:style w:type="character" w:customStyle="1" w:styleId="DateChar">
    <w:name w:val="Date Char"/>
    <w:basedOn w:val="DefaultParagraphFont"/>
    <w:link w:val="Date"/>
    <w:uiPriority w:val="99"/>
    <w:semiHidden/>
    <w:rsid w:val="00BB0CF7"/>
    <w:rPr>
      <w:rFonts w:asciiTheme="minorHAnsi" w:eastAsia="Times New Roman" w:cs="Times New Roman"/>
      <w:sz w:val="24"/>
      <w:szCs w:val="24"/>
    </w:rPr>
  </w:style>
  <w:style w:type="paragraph" w:customStyle="1" w:styleId="Date2">
    <w:name w:val="Date2"/>
    <w:basedOn w:val="Normal"/>
    <w:uiPriority w:val="99"/>
    <w:semiHidden/>
    <w:rsid w:val="00BB0CF7"/>
    <w:pPr>
      <w:spacing w:before="120" w:after="0"/>
      <w:jc w:val="center"/>
    </w:pPr>
  </w:style>
  <w:style w:type="paragraph" w:customStyle="1" w:styleId="DeliveryMethods">
    <w:name w:val="DeliveryMethods"/>
    <w:basedOn w:val="Normal"/>
    <w:uiPriority w:val="99"/>
    <w:semiHidden/>
    <w:rsid w:val="00BB0CF7"/>
    <w:pPr>
      <w:spacing w:after="0"/>
    </w:pPr>
  </w:style>
  <w:style w:type="paragraph" w:customStyle="1" w:styleId="DirectDialLabel">
    <w:name w:val="DirectDialLabel"/>
    <w:basedOn w:val="AuthorInfoLetterhead"/>
    <w:uiPriority w:val="99"/>
    <w:semiHidden/>
    <w:rsid w:val="00BB0CF7"/>
  </w:style>
  <w:style w:type="paragraph" w:styleId="DocumentMap">
    <w:name w:val="Document Map"/>
    <w:basedOn w:val="Normal"/>
    <w:link w:val="DocumentMapChar"/>
    <w:uiPriority w:val="99"/>
    <w:semiHidden/>
    <w:rsid w:val="00BB0CF7"/>
    <w:pPr>
      <w:spacing w:after="0"/>
    </w:pPr>
    <w:rPr>
      <w:rFonts w:hAnsi="Tahoma" w:cs="Tahoma"/>
      <w:sz w:val="16"/>
      <w:szCs w:val="16"/>
    </w:rPr>
  </w:style>
  <w:style w:type="character" w:customStyle="1" w:styleId="DocumentMapChar">
    <w:name w:val="Document Map Char"/>
    <w:basedOn w:val="DefaultParagraphFont"/>
    <w:link w:val="DocumentMap"/>
    <w:uiPriority w:val="99"/>
    <w:semiHidden/>
    <w:rsid w:val="00BB0CF7"/>
    <w:rPr>
      <w:rFonts w:asciiTheme="minorHAnsi" w:eastAsia="Times New Roman" w:hAnsi="Tahoma" w:cs="Tahoma"/>
      <w:sz w:val="16"/>
      <w:szCs w:val="16"/>
    </w:rPr>
  </w:style>
  <w:style w:type="paragraph" w:styleId="E-mailSignature">
    <w:name w:val="E-mail Signature"/>
    <w:basedOn w:val="Normal"/>
    <w:link w:val="E-mailSignatureChar"/>
    <w:uiPriority w:val="99"/>
    <w:semiHidden/>
    <w:rsid w:val="00BB0CF7"/>
    <w:pPr>
      <w:spacing w:after="0"/>
    </w:pPr>
  </w:style>
  <w:style w:type="character" w:customStyle="1" w:styleId="E-mailSignatureChar">
    <w:name w:val="E-mail Signature Char"/>
    <w:basedOn w:val="DefaultParagraphFont"/>
    <w:link w:val="E-mailSignature"/>
    <w:uiPriority w:val="99"/>
    <w:semiHidden/>
    <w:rsid w:val="00BB0CF7"/>
    <w:rPr>
      <w:rFonts w:asciiTheme="minorHAnsi" w:eastAsia="Times New Roman" w:cs="Times New Roman"/>
      <w:sz w:val="24"/>
      <w:szCs w:val="24"/>
    </w:rPr>
  </w:style>
  <w:style w:type="character" w:styleId="Emphasis">
    <w:name w:val="Emphasis"/>
    <w:basedOn w:val="DefaultParagraphFont"/>
    <w:uiPriority w:val="99"/>
    <w:semiHidden/>
    <w:qFormat/>
    <w:rsid w:val="00BB0CF7"/>
    <w:rPr>
      <w:i/>
      <w:iCs/>
    </w:rPr>
  </w:style>
  <w:style w:type="paragraph" w:customStyle="1" w:styleId="enclosure">
    <w:name w:val="enclosure"/>
    <w:basedOn w:val="Normal"/>
    <w:next w:val="Normal"/>
    <w:uiPriority w:val="99"/>
    <w:semiHidden/>
    <w:rsid w:val="00BB0CF7"/>
    <w:pPr>
      <w:contextualSpacing/>
    </w:pPr>
  </w:style>
  <w:style w:type="character" w:styleId="EndnoteReference">
    <w:name w:val="endnote reference"/>
    <w:basedOn w:val="DefaultParagraphFont"/>
    <w:uiPriority w:val="99"/>
    <w:semiHidden/>
    <w:rsid w:val="00154634"/>
    <w:rPr>
      <w:vertAlign w:val="superscript"/>
    </w:rPr>
  </w:style>
  <w:style w:type="paragraph" w:styleId="EndnoteText">
    <w:name w:val="endnote text"/>
    <w:basedOn w:val="Normal"/>
    <w:link w:val="EndnoteTextChar"/>
    <w:uiPriority w:val="99"/>
    <w:unhideWhenUsed/>
    <w:rsid w:val="00AA7850"/>
    <w:pPr>
      <w:spacing w:after="0"/>
    </w:pPr>
    <w:rPr>
      <w:szCs w:val="20"/>
    </w:rPr>
  </w:style>
  <w:style w:type="character" w:customStyle="1" w:styleId="EndnoteTextChar">
    <w:name w:val="Endnote Text Char"/>
    <w:basedOn w:val="DefaultParagraphFont"/>
    <w:link w:val="EndnoteText"/>
    <w:uiPriority w:val="99"/>
    <w:rsid w:val="00AA7850"/>
    <w:rPr>
      <w:rFonts w:asciiTheme="minorHAnsi" w:eastAsia="Times New Roman" w:hAnsi="Times New Roman" w:cs="Times New Roman"/>
      <w:szCs w:val="20"/>
    </w:rPr>
  </w:style>
  <w:style w:type="paragraph" w:styleId="EnvelopeAddress">
    <w:name w:val="envelope address"/>
    <w:basedOn w:val="Normal"/>
    <w:uiPriority w:val="99"/>
    <w:semiHidden/>
    <w:rsid w:val="00BB0CF7"/>
    <w:pPr>
      <w:framePr w:w="7920" w:h="1980" w:hRule="exact" w:hSpace="180" w:wrap="auto" w:hAnchor="page" w:xAlign="center" w:yAlign="bottom"/>
      <w:spacing w:after="0"/>
      <w:ind w:left="2880"/>
    </w:pPr>
  </w:style>
  <w:style w:type="paragraph" w:styleId="EnvelopeReturn">
    <w:name w:val="envelope return"/>
    <w:basedOn w:val="Normal"/>
    <w:uiPriority w:val="99"/>
    <w:semiHidden/>
    <w:rsid w:val="00BB0CF7"/>
    <w:pPr>
      <w:spacing w:after="0"/>
    </w:pPr>
    <w:rPr>
      <w:sz w:val="20"/>
      <w:szCs w:val="20"/>
    </w:rPr>
  </w:style>
  <w:style w:type="paragraph" w:customStyle="1" w:styleId="FaxFirmName">
    <w:name w:val="FaxFirmName"/>
    <w:basedOn w:val="Normal"/>
    <w:uiPriority w:val="99"/>
    <w:semiHidden/>
    <w:rsid w:val="00BB0CF7"/>
    <w:pPr>
      <w:spacing w:before="120" w:after="120"/>
      <w:jc w:val="center"/>
    </w:pPr>
    <w:rPr>
      <w:b/>
      <w:sz w:val="27"/>
    </w:rPr>
  </w:style>
  <w:style w:type="paragraph" w:customStyle="1" w:styleId="FaxOfficeAddress">
    <w:name w:val="FaxOfficeAddress"/>
    <w:basedOn w:val="Normal"/>
    <w:uiPriority w:val="99"/>
    <w:semiHidden/>
    <w:rsid w:val="00BB0CF7"/>
    <w:pPr>
      <w:spacing w:after="0" w:line="288" w:lineRule="auto"/>
      <w:jc w:val="center"/>
    </w:pPr>
    <w:rPr>
      <w:b/>
      <w:caps/>
      <w:spacing w:val="2"/>
      <w:sz w:val="20"/>
    </w:rPr>
  </w:style>
  <w:style w:type="paragraph" w:customStyle="1" w:styleId="FaxOfficePhone">
    <w:name w:val="FaxOfficePhone"/>
    <w:basedOn w:val="Normal"/>
    <w:uiPriority w:val="99"/>
    <w:semiHidden/>
    <w:rsid w:val="00BB0CF7"/>
    <w:pPr>
      <w:spacing w:before="120" w:after="120" w:line="244" w:lineRule="exact"/>
      <w:jc w:val="center"/>
    </w:pPr>
    <w:rPr>
      <w:spacing w:val="2"/>
      <w:sz w:val="16"/>
    </w:rPr>
  </w:style>
  <w:style w:type="character" w:customStyle="1" w:styleId="Heading1Char">
    <w:name w:val="Heading 1 Char"/>
    <w:basedOn w:val="DefaultParagraphFont"/>
    <w:link w:val="Heading1"/>
    <w:uiPriority w:val="19"/>
    <w:rsid w:val="00154634"/>
    <w:rPr>
      <w:rFonts w:asciiTheme="minorHAnsi" w:eastAsia="Times New Roman" w:hAnsi="Times New Roman" w:cs="Times New Roman"/>
      <w:sz w:val="24"/>
      <w:szCs w:val="32"/>
    </w:rPr>
  </w:style>
  <w:style w:type="paragraph" w:styleId="TOCHeading">
    <w:name w:val="TOC Heading"/>
    <w:basedOn w:val="Normal"/>
    <w:next w:val="Normal"/>
    <w:uiPriority w:val="39"/>
    <w:unhideWhenUsed/>
    <w:rsid w:val="00154634"/>
    <w:pPr>
      <w:jc w:val="center"/>
    </w:pPr>
  </w:style>
  <w:style w:type="character" w:customStyle="1" w:styleId="Heading2Char">
    <w:name w:val="Heading 2 Char"/>
    <w:basedOn w:val="DefaultParagraphFont"/>
    <w:link w:val="Heading2"/>
    <w:uiPriority w:val="19"/>
    <w:rsid w:val="00154634"/>
    <w:rPr>
      <w:rFonts w:asciiTheme="minorHAnsi" w:eastAsia="Times New Roman" w:cs="Times New Roman"/>
      <w:sz w:val="24"/>
      <w:szCs w:val="26"/>
    </w:rPr>
  </w:style>
  <w:style w:type="character" w:customStyle="1" w:styleId="Heading3Char">
    <w:name w:val="Heading 3 Char"/>
    <w:basedOn w:val="DefaultParagraphFont"/>
    <w:link w:val="Heading3"/>
    <w:uiPriority w:val="19"/>
    <w:rsid w:val="00154634"/>
    <w:rPr>
      <w:rFonts w:asciiTheme="minorHAnsi" w:eastAsia="Times New Roman" w:hAnsi="Times New Roman" w:cs="Times New Roman"/>
      <w:sz w:val="24"/>
      <w:szCs w:val="24"/>
    </w:rPr>
  </w:style>
  <w:style w:type="character" w:customStyle="1" w:styleId="Heading4Char">
    <w:name w:val="Heading 4 Char"/>
    <w:basedOn w:val="DefaultParagraphFont"/>
    <w:link w:val="Heading4"/>
    <w:uiPriority w:val="19"/>
    <w:semiHidden/>
    <w:rsid w:val="00154634"/>
    <w:rPr>
      <w:rFonts w:asciiTheme="minorHAnsi" w:eastAsia="Times New Roman" w:hAnsi="Times New Roman" w:cs="Times New Roman"/>
      <w:iCs/>
      <w:sz w:val="24"/>
      <w:szCs w:val="23"/>
    </w:rPr>
  </w:style>
  <w:style w:type="character" w:customStyle="1" w:styleId="Heading5Char">
    <w:name w:val="Heading 5 Char"/>
    <w:basedOn w:val="DefaultParagraphFont"/>
    <w:link w:val="Heading5"/>
    <w:uiPriority w:val="19"/>
    <w:semiHidden/>
    <w:rsid w:val="00154634"/>
    <w:rPr>
      <w:rFonts w:asciiTheme="minorHAnsi" w:eastAsia="Times New Roman" w:hAnsi="Times New Roman" w:cs="Times New Roman"/>
      <w:sz w:val="24"/>
      <w:szCs w:val="23"/>
    </w:rPr>
  </w:style>
  <w:style w:type="character" w:customStyle="1" w:styleId="Heading6Char">
    <w:name w:val="Heading 6 Char"/>
    <w:basedOn w:val="DefaultParagraphFont"/>
    <w:link w:val="Heading6"/>
    <w:uiPriority w:val="19"/>
    <w:semiHidden/>
    <w:rsid w:val="00154634"/>
    <w:rPr>
      <w:rFonts w:asciiTheme="minorHAnsi" w:eastAsia="Times New Roman" w:hAnsi="Times New Roman" w:cs="Times New Roman"/>
      <w:sz w:val="24"/>
      <w:szCs w:val="23"/>
    </w:rPr>
  </w:style>
  <w:style w:type="character" w:customStyle="1" w:styleId="Heading7Char">
    <w:name w:val="Heading 7 Char"/>
    <w:basedOn w:val="DefaultParagraphFont"/>
    <w:link w:val="Heading7"/>
    <w:uiPriority w:val="19"/>
    <w:semiHidden/>
    <w:rsid w:val="00154634"/>
    <w:rPr>
      <w:rFonts w:asciiTheme="minorHAnsi" w:eastAsia="Times New Roman" w:hAnsi="Times New Roman" w:cs="Times New Roman"/>
      <w:iCs/>
      <w:sz w:val="24"/>
      <w:szCs w:val="23"/>
    </w:rPr>
  </w:style>
  <w:style w:type="character" w:customStyle="1" w:styleId="Heading8Char">
    <w:name w:val="Heading 8 Char"/>
    <w:basedOn w:val="DefaultParagraphFont"/>
    <w:link w:val="Heading8"/>
    <w:uiPriority w:val="19"/>
    <w:semiHidden/>
    <w:rsid w:val="00154634"/>
    <w:rPr>
      <w:rFonts w:asciiTheme="minorHAnsi" w:eastAsia="Times New Roman" w:hAnsi="Times New Roman" w:cs="Times New Roman"/>
      <w:sz w:val="24"/>
      <w:szCs w:val="21"/>
    </w:rPr>
  </w:style>
  <w:style w:type="character" w:customStyle="1" w:styleId="Heading9Char">
    <w:name w:val="Heading 9 Char"/>
    <w:basedOn w:val="DefaultParagraphFont"/>
    <w:link w:val="Heading9"/>
    <w:uiPriority w:val="19"/>
    <w:semiHidden/>
    <w:rsid w:val="00154634"/>
    <w:rPr>
      <w:rFonts w:asciiTheme="minorHAnsi" w:eastAsia="Times New Roman" w:hAnsi="Times New Roman" w:cs="Times New Roman"/>
      <w:iCs/>
      <w:sz w:val="24"/>
      <w:szCs w:val="21"/>
    </w:rPr>
  </w:style>
  <w:style w:type="paragraph" w:styleId="Subtitle">
    <w:name w:val="Subtitle"/>
    <w:basedOn w:val="Normal"/>
    <w:next w:val="BodyText"/>
    <w:link w:val="SubtitleChar"/>
    <w:uiPriority w:val="20"/>
    <w:qFormat/>
    <w:rsid w:val="00352C09"/>
    <w:pPr>
      <w:keepNext/>
      <w:numPr>
        <w:ilvl w:val="1"/>
      </w:numPr>
    </w:pPr>
    <w:rPr>
      <w:b/>
      <w:szCs w:val="22"/>
    </w:rPr>
  </w:style>
  <w:style w:type="character" w:customStyle="1" w:styleId="SubtitleChar">
    <w:name w:val="Subtitle Char"/>
    <w:basedOn w:val="DefaultParagraphFont"/>
    <w:link w:val="Subtitle"/>
    <w:uiPriority w:val="20"/>
    <w:rsid w:val="00352C09"/>
    <w:rPr>
      <w:rFonts w:asciiTheme="minorHAnsi" w:eastAsia="Times New Roman" w:hAnsi="Times New Roman" w:cs="Times New Roman"/>
      <w:b/>
      <w:szCs w:val="22"/>
    </w:rPr>
  </w:style>
  <w:style w:type="paragraph" w:styleId="List">
    <w:name w:val="List"/>
    <w:basedOn w:val="Normal"/>
    <w:uiPriority w:val="59"/>
    <w:semiHidden/>
    <w:unhideWhenUsed/>
    <w:rsid w:val="00154634"/>
    <w:pPr>
      <w:ind w:left="360" w:hanging="360"/>
      <w:contextualSpacing/>
    </w:pPr>
  </w:style>
  <w:style w:type="paragraph" w:styleId="TOAHeading">
    <w:name w:val="toa heading"/>
    <w:basedOn w:val="Normal"/>
    <w:next w:val="Normal"/>
    <w:uiPriority w:val="99"/>
    <w:semiHidden/>
    <w:unhideWhenUsed/>
    <w:rsid w:val="00154634"/>
    <w:pPr>
      <w:spacing w:before="120"/>
    </w:pPr>
    <w:rPr>
      <w:b/>
      <w:bCs/>
    </w:rPr>
  </w:style>
  <w:style w:type="paragraph" w:styleId="Quote">
    <w:name w:val="Quote"/>
    <w:basedOn w:val="Normal"/>
    <w:next w:val="Normal"/>
    <w:link w:val="QuoteChar"/>
    <w:uiPriority w:val="29"/>
    <w:rsid w:val="00352C09"/>
    <w:pPr>
      <w:ind w:left="1440" w:right="1440"/>
    </w:pPr>
    <w:rPr>
      <w:i/>
      <w:iCs/>
    </w:rPr>
  </w:style>
  <w:style w:type="character" w:customStyle="1" w:styleId="QuoteChar">
    <w:name w:val="Quote Char"/>
    <w:basedOn w:val="DefaultParagraphFont"/>
    <w:link w:val="Quote"/>
    <w:uiPriority w:val="29"/>
    <w:rsid w:val="00352C09"/>
    <w:rPr>
      <w:rFonts w:asciiTheme="minorHAnsi" w:hAnsi="Times New Roman"/>
      <w:i/>
      <w:iCs/>
    </w:rPr>
  </w:style>
  <w:style w:type="character" w:styleId="Hyperlink">
    <w:name w:val="Hyperlink"/>
    <w:basedOn w:val="DefaultParagraphFont"/>
    <w:uiPriority w:val="99"/>
    <w:unhideWhenUsed/>
    <w:rsid w:val="008777CB"/>
    <w:rPr>
      <w:color w:val="0000FF" w:themeColor="hyperlink"/>
      <w:u w:val="single"/>
    </w:rPr>
  </w:style>
  <w:style w:type="paragraph" w:styleId="ListParagraph">
    <w:name w:val="List Paragraph"/>
    <w:basedOn w:val="Normal"/>
    <w:uiPriority w:val="99"/>
    <w:unhideWhenUsed/>
    <w:rsid w:val="00497C54"/>
    <w:pPr>
      <w:ind w:left="720"/>
      <w:contextualSpacing/>
    </w:pPr>
  </w:style>
  <w:style w:type="table" w:styleId="TableGrid">
    <w:name w:val="Table Grid"/>
    <w:basedOn w:val="TableNormal"/>
    <w:uiPriority w:val="59"/>
    <w:rsid w:val="0017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DAC"/>
  </w:style>
  <w:style w:type="character" w:customStyle="1" w:styleId="UnresolvedMention">
    <w:name w:val="Unresolved Mention"/>
    <w:basedOn w:val="DefaultParagraphFont"/>
    <w:uiPriority w:val="99"/>
    <w:semiHidden/>
    <w:unhideWhenUsed/>
    <w:rsid w:val="00750D06"/>
    <w:rPr>
      <w:color w:val="605E5C"/>
      <w:shd w:val="clear" w:color="auto" w:fill="E1DFDD"/>
    </w:rPr>
  </w:style>
  <w:style w:type="character" w:styleId="FollowedHyperlink">
    <w:name w:val="FollowedHyperlink"/>
    <w:basedOn w:val="DefaultParagraphFont"/>
    <w:uiPriority w:val="99"/>
    <w:semiHidden/>
    <w:unhideWhenUsed/>
    <w:rsid w:val="00750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5994">
      <w:bodyDiv w:val="1"/>
      <w:marLeft w:val="0"/>
      <w:marRight w:val="0"/>
      <w:marTop w:val="0"/>
      <w:marBottom w:val="0"/>
      <w:divBdr>
        <w:top w:val="none" w:sz="0" w:space="0" w:color="auto"/>
        <w:left w:val="none" w:sz="0" w:space="0" w:color="auto"/>
        <w:bottom w:val="none" w:sz="0" w:space="0" w:color="auto"/>
        <w:right w:val="none" w:sz="0" w:space="0" w:color="auto"/>
      </w:divBdr>
    </w:div>
    <w:div w:id="285936246">
      <w:bodyDiv w:val="1"/>
      <w:marLeft w:val="0"/>
      <w:marRight w:val="0"/>
      <w:marTop w:val="0"/>
      <w:marBottom w:val="0"/>
      <w:divBdr>
        <w:top w:val="none" w:sz="0" w:space="0" w:color="auto"/>
        <w:left w:val="none" w:sz="0" w:space="0" w:color="auto"/>
        <w:bottom w:val="none" w:sz="0" w:space="0" w:color="auto"/>
        <w:right w:val="none" w:sz="0" w:space="0" w:color="auto"/>
      </w:divBdr>
    </w:div>
    <w:div w:id="1795100185">
      <w:bodyDiv w:val="1"/>
      <w:marLeft w:val="0"/>
      <w:marRight w:val="0"/>
      <w:marTop w:val="0"/>
      <w:marBottom w:val="0"/>
      <w:divBdr>
        <w:top w:val="none" w:sz="0" w:space="0" w:color="auto"/>
        <w:left w:val="none" w:sz="0" w:space="0" w:color="auto"/>
        <w:bottom w:val="none" w:sz="0" w:space="0" w:color="auto"/>
        <w:right w:val="none" w:sz="0" w:space="0" w:color="auto"/>
      </w:divBdr>
    </w:div>
    <w:div w:id="2096825579">
      <w:bodyDiv w:val="1"/>
      <w:marLeft w:val="0"/>
      <w:marRight w:val="0"/>
      <w:marTop w:val="0"/>
      <w:marBottom w:val="0"/>
      <w:divBdr>
        <w:top w:val="none" w:sz="0" w:space="0" w:color="auto"/>
        <w:left w:val="none" w:sz="0" w:space="0" w:color="auto"/>
        <w:bottom w:val="none" w:sz="0" w:space="0" w:color="auto"/>
        <w:right w:val="none" w:sz="0" w:space="0" w:color="auto"/>
      </w:divBdr>
    </w:div>
    <w:div w:id="21209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1D2A545-C81D-474E-856C-41BEF2EE38FA}"/>
      </w:docPartPr>
      <w:docPartBody>
        <w:p w:rsidR="00DE3B21" w:rsidRDefault="00DE3B21">
          <w:r w:rsidRPr="006532B7">
            <w:rPr>
              <w:rStyle w:val="PlaceholderText"/>
            </w:rPr>
            <w:t>Click here to enter text.</w:t>
          </w:r>
        </w:p>
      </w:docPartBody>
    </w:docPart>
    <w:docPart>
      <w:docPartPr>
        <w:name w:val="12FE88E7EA5B490CB75819A54684DA39"/>
        <w:category>
          <w:name w:val="General"/>
          <w:gallery w:val="placeholder"/>
        </w:category>
        <w:types>
          <w:type w:val="bbPlcHdr"/>
        </w:types>
        <w:behaviors>
          <w:behavior w:val="content"/>
        </w:behaviors>
        <w:guid w:val="{DBACD3C5-53D2-41D6-A193-742466BF452B}"/>
      </w:docPartPr>
      <w:docPartBody>
        <w:p w:rsidR="00DE3B21" w:rsidRDefault="00DE3B21" w:rsidP="00DE3B21">
          <w:pPr>
            <w:pStyle w:val="12FE88E7EA5B490CB75819A54684DA39"/>
          </w:pPr>
          <w:r w:rsidRPr="006532B7">
            <w:rPr>
              <w:rStyle w:val="PlaceholderText"/>
            </w:rPr>
            <w:t>Click here to enter text.</w:t>
          </w:r>
        </w:p>
      </w:docPartBody>
    </w:docPart>
    <w:docPart>
      <w:docPartPr>
        <w:name w:val="E32D41C12E7140F7A1021C038B75E59C"/>
        <w:category>
          <w:name w:val="General"/>
          <w:gallery w:val="placeholder"/>
        </w:category>
        <w:types>
          <w:type w:val="bbPlcHdr"/>
        </w:types>
        <w:behaviors>
          <w:behavior w:val="content"/>
        </w:behaviors>
        <w:guid w:val="{1BE3E666-2EE7-4325-89BA-0E1049CABB03}"/>
      </w:docPartPr>
      <w:docPartBody>
        <w:p w:rsidR="00DE3B21" w:rsidRDefault="00DE3B21" w:rsidP="00DE3B21">
          <w:pPr>
            <w:pStyle w:val="E32D41C12E7140F7A1021C038B75E59C"/>
          </w:pPr>
          <w:r w:rsidRPr="006532B7">
            <w:rPr>
              <w:rStyle w:val="PlaceholderText"/>
            </w:rPr>
            <w:t>Click here to enter text.</w:t>
          </w:r>
        </w:p>
      </w:docPartBody>
    </w:docPart>
    <w:docPart>
      <w:docPartPr>
        <w:name w:val="DEB673E7744F4B3893828EAB63586789"/>
        <w:category>
          <w:name w:val="General"/>
          <w:gallery w:val="placeholder"/>
        </w:category>
        <w:types>
          <w:type w:val="bbPlcHdr"/>
        </w:types>
        <w:behaviors>
          <w:behavior w:val="content"/>
        </w:behaviors>
        <w:guid w:val="{F75D4FE8-F4EF-418B-BEE9-229D3E47408E}"/>
      </w:docPartPr>
      <w:docPartBody>
        <w:p w:rsidR="00DE3B21" w:rsidRDefault="00DE3B21" w:rsidP="00DE3B21">
          <w:pPr>
            <w:pStyle w:val="DEB673E7744F4B3893828EAB63586789"/>
          </w:pPr>
          <w:r w:rsidRPr="006532B7">
            <w:rPr>
              <w:rStyle w:val="PlaceholderText"/>
            </w:rPr>
            <w:t>Click here to enter text.</w:t>
          </w:r>
        </w:p>
      </w:docPartBody>
    </w:docPart>
    <w:docPart>
      <w:docPartPr>
        <w:name w:val="27986515551D45E9B9A19CF944AD1F32"/>
        <w:category>
          <w:name w:val="General"/>
          <w:gallery w:val="placeholder"/>
        </w:category>
        <w:types>
          <w:type w:val="bbPlcHdr"/>
        </w:types>
        <w:behaviors>
          <w:behavior w:val="content"/>
        </w:behaviors>
        <w:guid w:val="{99CE3429-037F-4CFF-BC24-678E601FCF53}"/>
      </w:docPartPr>
      <w:docPartBody>
        <w:p w:rsidR="00FC1468" w:rsidRDefault="008E40A9" w:rsidP="008E40A9">
          <w:pPr>
            <w:pStyle w:val="27986515551D45E9B9A19CF944AD1F32"/>
          </w:pPr>
          <w:r w:rsidRPr="006532B7">
            <w:rPr>
              <w:rStyle w:val="PlaceholderText"/>
            </w:rPr>
            <w:t>Click here to enter text.</w:t>
          </w:r>
        </w:p>
      </w:docPartBody>
    </w:docPart>
    <w:docPart>
      <w:docPartPr>
        <w:name w:val="60E9FD8708D841EAA422C0DCBBE6A32E"/>
        <w:category>
          <w:name w:val="General"/>
          <w:gallery w:val="placeholder"/>
        </w:category>
        <w:types>
          <w:type w:val="bbPlcHdr"/>
        </w:types>
        <w:behaviors>
          <w:behavior w:val="content"/>
        </w:behaviors>
        <w:guid w:val="{435FDB70-8CE5-4DEC-A084-F44D2BEF7BE9}"/>
      </w:docPartPr>
      <w:docPartBody>
        <w:p w:rsidR="00A0694A" w:rsidRDefault="00A0694A"/>
      </w:docPartBody>
    </w:docPart>
    <w:docPart>
      <w:docPartPr>
        <w:name w:val="EA05736D28C14179809576B6E1E0588B"/>
        <w:category>
          <w:name w:val="General"/>
          <w:gallery w:val="placeholder"/>
        </w:category>
        <w:types>
          <w:type w:val="bbPlcHdr"/>
        </w:types>
        <w:behaviors>
          <w:behavior w:val="content"/>
        </w:behaviors>
        <w:guid w:val="{331C0009-F187-4D24-BA09-3B129410E45B}"/>
      </w:docPartPr>
      <w:docPartBody>
        <w:p w:rsidR="00A0694A" w:rsidRDefault="00A0694A"/>
      </w:docPartBody>
    </w:docPart>
    <w:docPart>
      <w:docPartPr>
        <w:name w:val="4B98DE67BF2B40BE9FA9E98FAE60665C"/>
        <w:category>
          <w:name w:val="General"/>
          <w:gallery w:val="placeholder"/>
        </w:category>
        <w:types>
          <w:type w:val="bbPlcHdr"/>
        </w:types>
        <w:behaviors>
          <w:behavior w:val="content"/>
        </w:behaviors>
        <w:guid w:val="{822865D2-D002-406B-A3C6-08578D78A92C}"/>
      </w:docPartPr>
      <w:docPartBody>
        <w:p w:rsidR="00A0694A" w:rsidRDefault="00A06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5C"/>
    <w:rsid w:val="00143E5C"/>
    <w:rsid w:val="001662EB"/>
    <w:rsid w:val="00187455"/>
    <w:rsid w:val="0019631B"/>
    <w:rsid w:val="001F0178"/>
    <w:rsid w:val="002D7F69"/>
    <w:rsid w:val="002E5211"/>
    <w:rsid w:val="0030351A"/>
    <w:rsid w:val="00335BBE"/>
    <w:rsid w:val="0038517B"/>
    <w:rsid w:val="00434432"/>
    <w:rsid w:val="004E3C75"/>
    <w:rsid w:val="00523D64"/>
    <w:rsid w:val="00793FC7"/>
    <w:rsid w:val="00827DF0"/>
    <w:rsid w:val="008772E6"/>
    <w:rsid w:val="0089656B"/>
    <w:rsid w:val="008E40A9"/>
    <w:rsid w:val="008E6331"/>
    <w:rsid w:val="00A0694A"/>
    <w:rsid w:val="00B066BD"/>
    <w:rsid w:val="00B92BE6"/>
    <w:rsid w:val="00BD0E69"/>
    <w:rsid w:val="00BD3D77"/>
    <w:rsid w:val="00C22DF2"/>
    <w:rsid w:val="00C27FAC"/>
    <w:rsid w:val="00DB1EAB"/>
    <w:rsid w:val="00DE3B21"/>
    <w:rsid w:val="00E23372"/>
    <w:rsid w:val="00FA4270"/>
    <w:rsid w:val="00FC1468"/>
    <w:rsid w:val="00FF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E40A9"/>
    <w:rPr>
      <w:color w:val="808080"/>
    </w:rPr>
  </w:style>
  <w:style w:type="paragraph" w:customStyle="1" w:styleId="A8161AD1F792402880309D13147B50A2">
    <w:name w:val="A8161AD1F792402880309D13147B50A2"/>
    <w:rsid w:val="00DE3B21"/>
    <w:rPr>
      <w:lang w:val="en-GB" w:eastAsia="en-GB"/>
    </w:rPr>
  </w:style>
  <w:style w:type="paragraph" w:customStyle="1" w:styleId="844A364B4174423DB55AF8C530C92DB3">
    <w:name w:val="844A364B4174423DB55AF8C530C92DB3"/>
    <w:rsid w:val="00DE3B21"/>
    <w:rPr>
      <w:lang w:val="en-GB" w:eastAsia="en-GB"/>
    </w:rPr>
  </w:style>
  <w:style w:type="paragraph" w:customStyle="1" w:styleId="917B5280DC414416AA14F391B4C76BA2">
    <w:name w:val="917B5280DC414416AA14F391B4C76BA2"/>
    <w:rsid w:val="00DE3B21"/>
    <w:rPr>
      <w:lang w:val="en-GB" w:eastAsia="en-GB"/>
    </w:rPr>
  </w:style>
  <w:style w:type="paragraph" w:customStyle="1" w:styleId="DAFD24ACE6AB4C5E99F04A0D0A168263">
    <w:name w:val="DAFD24ACE6AB4C5E99F04A0D0A168263"/>
    <w:rsid w:val="00DE3B21"/>
    <w:rPr>
      <w:lang w:val="en-GB" w:eastAsia="en-GB"/>
    </w:rPr>
  </w:style>
  <w:style w:type="paragraph" w:customStyle="1" w:styleId="88784AD590A8411ABA437EC9CE65AC1F">
    <w:name w:val="88784AD590A8411ABA437EC9CE65AC1F"/>
    <w:rsid w:val="00DE3B21"/>
    <w:rPr>
      <w:lang w:val="en-GB" w:eastAsia="en-GB"/>
    </w:rPr>
  </w:style>
  <w:style w:type="paragraph" w:customStyle="1" w:styleId="72EFD94F7CB24265A5FEC05C39DF885A">
    <w:name w:val="72EFD94F7CB24265A5FEC05C39DF885A"/>
    <w:rsid w:val="00DE3B21"/>
    <w:rPr>
      <w:lang w:val="en-GB" w:eastAsia="en-GB"/>
    </w:rPr>
  </w:style>
  <w:style w:type="paragraph" w:customStyle="1" w:styleId="549215F7B26F4A4E9C53C9D16AF36477">
    <w:name w:val="549215F7B26F4A4E9C53C9D16AF36477"/>
    <w:rsid w:val="00DE3B21"/>
    <w:rPr>
      <w:lang w:val="en-GB" w:eastAsia="en-GB"/>
    </w:rPr>
  </w:style>
  <w:style w:type="paragraph" w:customStyle="1" w:styleId="7AB75842F4BA4C86A55031BA0E72970D">
    <w:name w:val="7AB75842F4BA4C86A55031BA0E72970D"/>
    <w:rsid w:val="00DE3B21"/>
    <w:rPr>
      <w:lang w:val="en-GB" w:eastAsia="en-GB"/>
    </w:rPr>
  </w:style>
  <w:style w:type="paragraph" w:customStyle="1" w:styleId="12FE88E7EA5B490CB75819A54684DA39">
    <w:name w:val="12FE88E7EA5B490CB75819A54684DA39"/>
    <w:rsid w:val="00DE3B21"/>
    <w:rPr>
      <w:lang w:val="en-GB" w:eastAsia="en-GB"/>
    </w:rPr>
  </w:style>
  <w:style w:type="paragraph" w:customStyle="1" w:styleId="E32D41C12E7140F7A1021C038B75E59C">
    <w:name w:val="E32D41C12E7140F7A1021C038B75E59C"/>
    <w:rsid w:val="00DE3B21"/>
    <w:rPr>
      <w:lang w:val="en-GB" w:eastAsia="en-GB"/>
    </w:rPr>
  </w:style>
  <w:style w:type="paragraph" w:customStyle="1" w:styleId="DEB673E7744F4B3893828EAB63586789">
    <w:name w:val="DEB673E7744F4B3893828EAB63586789"/>
    <w:rsid w:val="00DE3B21"/>
    <w:rPr>
      <w:lang w:val="en-GB" w:eastAsia="en-GB"/>
    </w:rPr>
  </w:style>
  <w:style w:type="paragraph" w:customStyle="1" w:styleId="13C455E0A40F4B43A102066A630AD552">
    <w:name w:val="13C455E0A40F4B43A102066A630AD552"/>
    <w:rsid w:val="00DE3B21"/>
    <w:rPr>
      <w:lang w:val="en-GB" w:eastAsia="en-GB"/>
    </w:rPr>
  </w:style>
  <w:style w:type="paragraph" w:customStyle="1" w:styleId="17191D5456B242B88991F7C84794BDB2">
    <w:name w:val="17191D5456B242B88991F7C84794BDB2"/>
    <w:rsid w:val="00DE3B21"/>
    <w:rPr>
      <w:lang w:val="en-GB" w:eastAsia="en-GB"/>
    </w:rPr>
  </w:style>
  <w:style w:type="paragraph" w:customStyle="1" w:styleId="D9B3FFD17586449E96EAA4C3D062795D">
    <w:name w:val="D9B3FFD17586449E96EAA4C3D062795D"/>
    <w:rsid w:val="00DE3B21"/>
    <w:rPr>
      <w:lang w:val="en-GB" w:eastAsia="en-GB"/>
    </w:rPr>
  </w:style>
  <w:style w:type="paragraph" w:customStyle="1" w:styleId="5BD313A5CBD74D12A7FED4AD7C65839F">
    <w:name w:val="5BD313A5CBD74D12A7FED4AD7C65839F"/>
    <w:rsid w:val="00DE3B21"/>
    <w:rPr>
      <w:lang w:val="en-GB" w:eastAsia="en-GB"/>
    </w:rPr>
  </w:style>
  <w:style w:type="paragraph" w:customStyle="1" w:styleId="FB5428C694674235BCC95BF0A2389605">
    <w:name w:val="FB5428C694674235BCC95BF0A2389605"/>
    <w:rsid w:val="00DE3B21"/>
    <w:rPr>
      <w:lang w:val="en-GB" w:eastAsia="en-GB"/>
    </w:rPr>
  </w:style>
  <w:style w:type="paragraph" w:customStyle="1" w:styleId="AE3491D9C51C4AC49DE7D7D94CF6BBEA">
    <w:name w:val="AE3491D9C51C4AC49DE7D7D94CF6BBEA"/>
    <w:rsid w:val="00DE3B21"/>
    <w:rPr>
      <w:lang w:val="en-GB" w:eastAsia="en-GB"/>
    </w:rPr>
  </w:style>
  <w:style w:type="paragraph" w:customStyle="1" w:styleId="3412F67F4AC24931A5E9772C8822D337">
    <w:name w:val="3412F67F4AC24931A5E9772C8822D337"/>
    <w:rsid w:val="00DE3B21"/>
    <w:rPr>
      <w:lang w:val="en-GB" w:eastAsia="en-GB"/>
    </w:rPr>
  </w:style>
  <w:style w:type="paragraph" w:customStyle="1" w:styleId="8880766A1EBF42FAA16794B983227A08">
    <w:name w:val="8880766A1EBF42FAA16794B983227A08"/>
    <w:rsid w:val="00DE3B21"/>
    <w:rPr>
      <w:lang w:val="en-GB" w:eastAsia="en-GB"/>
    </w:rPr>
  </w:style>
  <w:style w:type="paragraph" w:customStyle="1" w:styleId="27986515551D45E9B9A19CF944AD1F32">
    <w:name w:val="27986515551D45E9B9A19CF944AD1F32"/>
    <w:rsid w:val="008E4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7</Pages>
  <Words>3245</Words>
  <Characters>16781</Characters>
  <DocSecurity>0</DocSecurity>
  <Lines>342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