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header6.xml" ContentType="application/vnd.openxmlformats-officedocument.wordprocessingml.header+xml"/>
  <Override PartName="/word/comments.xml" ContentType="application/vnd.openxmlformats-officedocument.wordprocessingml.comments+xml"/>
  <Override PartName="/word/media/image1.png" ContentType="image/png"/>
  <Override PartName="/word/header4.xml" ContentType="application/vnd.openxmlformats-officedocument.wordprocessingml.header+xml"/>
  <Override PartName="/word/header1.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header5.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_rels/footer2.xml.rels" ContentType="application/vnd.openxmlformats-package.relationships+xml"/>
  <Override PartName="/word/_rels/document.xml.rels" ContentType="application/vnd.openxmlformats-package.relationships+xml"/>
  <Override PartName="/word/header7.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9044" w:type="dxa"/>
        <w:jc w:val="left"/>
        <w:tblInd w:w="109" w:type="dxa"/>
        <w:tblCellMar>
          <w:top w:w="0" w:type="dxa"/>
          <w:left w:w="108" w:type="dxa"/>
          <w:bottom w:w="0" w:type="dxa"/>
          <w:right w:w="108" w:type="dxa"/>
        </w:tblCellMar>
        <w:tblLook w:val="04a0" w:noVBand="1" w:noHBand="0" w:lastColumn="0" w:firstColumn="1" w:lastRow="0" w:firstRow="1"/>
      </w:tblPr>
      <w:tblGrid>
        <w:gridCol w:w="3140"/>
        <w:gridCol w:w="5903"/>
      </w:tblGrid>
      <w:tr>
        <w:trPr/>
        <w:tc>
          <w:tcPr>
            <w:tcW w:w="9043" w:type="dxa"/>
            <w:gridSpan w:val="2"/>
            <w:tcBorders>
              <w:top w:val="nil"/>
              <w:left w:val="nil"/>
              <w:bottom w:val="nil"/>
              <w:right w:val="nil"/>
            </w:tcBorders>
            <w:shd w:fill="auto" w:val="clear"/>
          </w:tcPr>
          <w:p>
            <w:pPr>
              <w:pStyle w:val="AWGBodyText"/>
              <w:spacing w:lineRule="auto" w:line="240" w:before="0" w:after="0"/>
              <w:jc w:val="center"/>
              <w:rPr>
                <w:rFonts w:ascii="DejaVu Serif" w:hAnsi="DejaVu Serif"/>
                <w:sz w:val="16"/>
                <w:szCs w:val="16"/>
              </w:rPr>
            </w:pPr>
            <w:r>
              <w:rPr>
                <w:sz w:val="16"/>
                <w:szCs w:val="16"/>
              </w:rPr>
            </w:r>
          </w:p>
        </w:tc>
      </w:tr>
      <w:tr>
        <w:trPr/>
        <w:tc>
          <w:tcPr>
            <w:tcW w:w="9043" w:type="dxa"/>
            <w:gridSpan w:val="2"/>
            <w:tcBorders>
              <w:top w:val="nil"/>
              <w:left w:val="nil"/>
              <w:bottom w:val="nil"/>
              <w:right w:val="nil"/>
            </w:tcBorders>
            <w:shd w:fill="auto" w:val="clear"/>
          </w:tcPr>
          <w:p>
            <w:pPr>
              <w:pStyle w:val="AWGBodyText"/>
              <w:spacing w:lineRule="auto" w:line="240" w:before="0" w:after="0"/>
              <w:jc w:val="center"/>
              <w:rPr>
                <w:sz w:val="16"/>
                <w:szCs w:val="16"/>
              </w:rPr>
            </w:pPr>
            <w:r>
              <w:rPr>
                <w:sz w:val="16"/>
                <w:szCs w:val="16"/>
              </w:rPr>
              <mc:AlternateContent>
                <mc:Choice Requires="wps">
                  <w:drawing>
                    <wp:anchor behindDoc="0" distT="0" distB="0" distL="0" distR="0" simplePos="0" locked="0" layoutInCell="1" allowOverlap="1" relativeHeight="2" wp14:anchorId="4AE2B000">
                      <wp:simplePos x="0" y="0"/>
                      <wp:positionH relativeFrom="column">
                        <wp:posOffset>3954780</wp:posOffset>
                      </wp:positionH>
                      <wp:positionV relativeFrom="paragraph">
                        <wp:posOffset>189865</wp:posOffset>
                      </wp:positionV>
                      <wp:extent cx="262890" cy="186690"/>
                      <wp:effectExtent l="0" t="0" r="9525" b="9525"/>
                      <wp:wrapNone/>
                      <wp:docPr id="1" name="Text Box 3"/>
                      <a:graphic xmlns:a="http://schemas.openxmlformats.org/drawingml/2006/main">
                        <a:graphicData uri="http://schemas.microsoft.com/office/word/2010/wordprocessingShape">
                          <wps:wsp>
                            <wps:cNvSpPr/>
                            <wps:spPr>
                              <a:xfrm>
                                <a:off x="0" y="0"/>
                                <a:ext cx="262080" cy="186120"/>
                              </a:xfrm>
                              <a:prstGeom prst="rect">
                                <a:avLst/>
                              </a:prstGeom>
                              <a:noFill/>
                              <a:ln w="6480">
                                <a:noFill/>
                              </a:ln>
                            </wps:spPr>
                            <wps:style>
                              <a:lnRef idx="0"/>
                              <a:fillRef idx="0"/>
                              <a:effectRef idx="0"/>
                              <a:fontRef idx="minor"/>
                            </wps:style>
                            <wps:txbx>
                              <w:txbxContent>
                                <w:p>
                                  <w:pPr>
                                    <w:pStyle w:val="FrameContents"/>
                                    <w:spacing w:before="0" w:after="0"/>
                                    <w:rPr>
                                      <w:color w:val="000000"/>
                                    </w:rPr>
                                  </w:pPr>
                                  <w:r>
                                    <w:rPr/>
                                  </w:r>
                                </w:p>
                              </w:txbxContent>
                            </wps:txbx>
                            <wps:bodyPr lIns="0" rIns="0" tIns="0" bIns="0">
                              <a:noAutofit/>
                            </wps:bodyPr>
                          </wps:wsp>
                        </a:graphicData>
                      </a:graphic>
                    </wp:anchor>
                  </w:drawing>
                </mc:Choice>
                <mc:Fallback>
                  <w:pict>
                    <v:rect id="shape_0" ID="Text Box 3" stroked="f" style="position:absolute;margin-left:311.4pt;margin-top:14.95pt;width:20.6pt;height:14.6pt" wp14:anchorId="4AE2B000">
                      <w10:wrap type="none"/>
                      <v:fill o:detectmouseclick="t" on="false"/>
                      <v:stroke color="#3465a4" weight="6480" joinstyle="round" endcap="flat"/>
                      <v:textbox>
                        <w:txbxContent>
                          <w:p>
                            <w:pPr>
                              <w:pStyle w:val="FrameContents"/>
                              <w:spacing w:before="0" w:after="0"/>
                              <w:rPr>
                                <w:color w:val="000000"/>
                              </w:rPr>
                            </w:pPr>
                            <w:r>
                              <w:rPr/>
                            </w:r>
                          </w:p>
                        </w:txbxContent>
                      </v:textbox>
                    </v:rect>
                  </w:pict>
                </mc:Fallback>
              </mc:AlternateContent>
            </w:r>
          </w:p>
          <w:p>
            <w:pPr>
              <w:pStyle w:val="AWGBodyText"/>
              <w:spacing w:lineRule="auto" w:line="240" w:before="0" w:after="0"/>
              <w:jc w:val="center"/>
              <w:rPr>
                <w:sz w:val="16"/>
                <w:szCs w:val="16"/>
              </w:rPr>
            </w:pPr>
            <w:r>
              <w:rPr>
                <w:sz w:val="16"/>
                <w:szCs w:val="16"/>
              </w:rPr>
            </w:r>
          </w:p>
          <w:p>
            <w:pPr>
              <w:pStyle w:val="AWGBodyText"/>
              <w:spacing w:lineRule="auto" w:line="240" w:before="0" w:after="0"/>
              <w:jc w:val="center"/>
              <w:rPr>
                <w:sz w:val="16"/>
                <w:szCs w:val="16"/>
              </w:rPr>
            </w:pPr>
            <w:r>
              <w:rPr>
                <w:sz w:val="16"/>
                <w:szCs w:val="16"/>
              </w:rPr>
            </w:r>
          </w:p>
          <w:p>
            <w:pPr>
              <w:pStyle w:val="AWGBodyText"/>
              <w:spacing w:lineRule="auto" w:line="240" w:before="0" w:after="0"/>
              <w:jc w:val="center"/>
              <w:rPr>
                <w:b/>
                <w:b/>
                <w:color w:val="000000" w:themeColor="text1"/>
                <w:sz w:val="32"/>
                <w:szCs w:val="32"/>
              </w:rPr>
            </w:pPr>
            <w:r>
              <w:rPr/>
              <w:drawing>
                <wp:inline distT="0" distB="0" distL="0" distR="0">
                  <wp:extent cx="2171700" cy="1007745"/>
                  <wp:effectExtent l="0" t="0" r="0" b="0"/>
                  <wp:docPr id="5"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
                          <pic:cNvPicPr>
                            <a:picLocks noChangeAspect="1" noChangeArrowheads="1"/>
                          </pic:cNvPicPr>
                        </pic:nvPicPr>
                        <pic:blipFill>
                          <a:blip r:embed="rId2"/>
                          <a:stretch>
                            <a:fillRect/>
                          </a:stretch>
                        </pic:blipFill>
                        <pic:spPr bwMode="auto">
                          <a:xfrm>
                            <a:off x="0" y="0"/>
                            <a:ext cx="2171700" cy="1007745"/>
                          </a:xfrm>
                          <a:prstGeom prst="rect">
                            <a:avLst/>
                          </a:prstGeom>
                        </pic:spPr>
                      </pic:pic>
                    </a:graphicData>
                  </a:graphic>
                </wp:inline>
              </w:drawing>
              <mc:AlternateContent>
                <mc:Choice Requires="wps">
                  <w:drawing>
                    <wp:anchor behindDoc="0" distT="0" distB="0" distL="0" distR="0" simplePos="0" locked="0" layoutInCell="1" allowOverlap="1" relativeHeight="4" wp14:anchorId="4AE2B000">
                      <wp:simplePos x="0" y="0"/>
                      <wp:positionH relativeFrom="column">
                        <wp:posOffset>3888105</wp:posOffset>
                      </wp:positionH>
                      <wp:positionV relativeFrom="paragraph">
                        <wp:posOffset>189865</wp:posOffset>
                      </wp:positionV>
                      <wp:extent cx="259715" cy="183515"/>
                      <wp:effectExtent l="0" t="0" r="9525" b="9525"/>
                      <wp:wrapNone/>
                      <wp:docPr id="3" name="Text Box 3"/>
                      <a:graphic xmlns:a="http://schemas.openxmlformats.org/drawingml/2006/main">
                        <a:graphicData uri="http://schemas.microsoft.com/office/word/2010/wordprocessingShape">
                          <wps:wsp>
                            <wps:cNvSpPr/>
                            <wps:spPr>
                              <a:xfrm>
                                <a:off x="0" y="0"/>
                                <a:ext cx="259200" cy="182880"/>
                              </a:xfrm>
                              <a:prstGeom prst="rect">
                                <a:avLst/>
                              </a:prstGeom>
                              <a:noFill/>
                              <a:ln w="6480">
                                <a:noFill/>
                              </a:ln>
                            </wps:spPr>
                            <wps:style>
                              <a:lnRef idx="0"/>
                              <a:fillRef idx="0"/>
                              <a:effectRef idx="0"/>
                              <a:fontRef idx="minor"/>
                            </wps:style>
                            <wps:txbx>
                              <w:txbxContent>
                                <w:p>
                                  <w:pPr>
                                    <w:pStyle w:val="FrameContents"/>
                                    <w:spacing w:before="0" w:after="0"/>
                                    <w:rPr>
                                      <w:rFonts w:ascii="DejaVu Serif" w:hAnsi="DejaVu Serif" w:eastAsia="Calibri" w:cs=""/>
                                      <w:b/>
                                      <w:b/>
                                      <w:color w:val="000000"/>
                                      <w:kern w:val="0"/>
                                      <w:sz w:val="24"/>
                                      <w:szCs w:val="24"/>
                                      <w:lang w:val="en-GB" w:eastAsia="ja-JP" w:bidi="ar-SA"/>
                                    </w:rPr>
                                  </w:pPr>
                                  <w:r>
                                    <w:rPr>
                                      <w:rFonts w:eastAsia="Calibri" w:cs="" w:ascii="DejaVu Serif" w:hAnsi="DejaVu Serif"/>
                                      <w:b/>
                                      <w:color w:val="000000"/>
                                      <w:kern w:val="0"/>
                                      <w:sz w:val="24"/>
                                      <w:szCs w:val="24"/>
                                      <w:lang w:val="en-GB" w:eastAsia="ja-JP" w:bidi="ar-SA"/>
                                    </w:rPr>
                                    <w:t>®</w:t>
                                  </w:r>
                                </w:p>
                              </w:txbxContent>
                            </wps:txbx>
                            <wps:bodyPr lIns="0" rIns="0" tIns="0" bIns="0">
                              <a:noAutofit/>
                            </wps:bodyPr>
                          </wps:wsp>
                        </a:graphicData>
                      </a:graphic>
                    </wp:anchor>
                  </w:drawing>
                </mc:Choice>
                <mc:Fallback>
                  <w:pict>
                    <v:rect id="shape_0" ID="Text Box 3" stroked="f" style="position:absolute;margin-left:306.15pt;margin-top:14.95pt;width:20.35pt;height:14.35pt" wp14:anchorId="4AE2B000">
                      <w10:wrap type="square"/>
                      <v:fill o:detectmouseclick="t" on="false"/>
                      <v:stroke color="#3465a4" weight="6480" joinstyle="round" endcap="flat"/>
                      <v:textbox>
                        <w:txbxContent>
                          <w:p>
                            <w:pPr>
                              <w:pStyle w:val="FrameContents"/>
                              <w:spacing w:before="0" w:after="0"/>
                              <w:rPr>
                                <w:rFonts w:ascii="DejaVu Serif" w:hAnsi="DejaVu Serif" w:eastAsia="Calibri" w:cs=""/>
                                <w:b/>
                                <w:b/>
                                <w:color w:val="000000"/>
                                <w:kern w:val="0"/>
                                <w:sz w:val="24"/>
                                <w:szCs w:val="24"/>
                                <w:lang w:val="en-GB" w:eastAsia="ja-JP" w:bidi="ar-SA"/>
                              </w:rPr>
                            </w:pPr>
                            <w:r>
                              <w:rPr>
                                <w:rFonts w:eastAsia="Calibri" w:cs="" w:ascii="DejaVu Serif" w:hAnsi="DejaVu Serif"/>
                                <w:b/>
                                <w:color w:val="000000"/>
                                <w:kern w:val="0"/>
                                <w:sz w:val="24"/>
                                <w:szCs w:val="24"/>
                                <w:lang w:val="en-GB" w:eastAsia="ja-JP" w:bidi="ar-SA"/>
                              </w:rPr>
                              <w:t>®</w:t>
                            </w:r>
                          </w:p>
                        </w:txbxContent>
                      </v:textbox>
                    </v:rect>
                  </w:pict>
                </mc:Fallback>
              </mc:AlternateContent>
            </w:r>
          </w:p>
        </w:tc>
      </w:tr>
      <w:tr>
        <w:trPr/>
        <w:tc>
          <w:tcPr>
            <w:tcW w:w="9043" w:type="dxa"/>
            <w:gridSpan w:val="2"/>
            <w:tcBorders>
              <w:top w:val="nil"/>
              <w:left w:val="nil"/>
              <w:bottom w:val="nil"/>
              <w:right w:val="nil"/>
            </w:tcBorders>
            <w:shd w:fill="auto" w:val="clear"/>
          </w:tcPr>
          <w:p>
            <w:pPr>
              <w:pStyle w:val="AWGBodyText"/>
              <w:spacing w:lineRule="auto" w:line="240" w:before="0" w:after="0"/>
              <w:jc w:val="center"/>
              <w:rPr>
                <w:rFonts w:ascii="DejaVu Serif" w:hAnsi="DejaVu Serif"/>
                <w:lang w:eastAsia="en-US"/>
              </w:rPr>
            </w:pPr>
            <w:r>
              <w:rPr>
                <w:lang w:eastAsia="en-US"/>
              </w:rPr>
            </w:r>
          </w:p>
        </w:tc>
      </w:tr>
      <w:tr>
        <w:trPr/>
        <w:tc>
          <w:tcPr>
            <w:tcW w:w="9043" w:type="dxa"/>
            <w:gridSpan w:val="2"/>
            <w:tcBorders>
              <w:top w:val="nil"/>
              <w:left w:val="nil"/>
              <w:bottom w:val="nil"/>
              <w:right w:val="nil"/>
            </w:tcBorders>
            <w:shd w:fill="auto" w:val="clear"/>
          </w:tcPr>
          <w:p>
            <w:pPr>
              <w:pStyle w:val="AWGBodyText"/>
              <w:spacing w:lineRule="auto" w:line="240" w:before="0" w:after="0"/>
              <w:jc w:val="center"/>
              <w:rPr>
                <w:rFonts w:ascii="DejaVu Serif" w:hAnsi="DejaVu Serif"/>
              </w:rPr>
            </w:pPr>
            <w:r>
              <w:rPr>
                <w:b/>
                <w:color w:val="000000" w:themeColor="text1"/>
                <w:sz w:val="32"/>
                <w:szCs w:val="32"/>
              </w:rPr>
              <w:t>GATS Release and Discharge</w:t>
            </w:r>
          </w:p>
        </w:tc>
      </w:tr>
      <w:tr>
        <w:trPr/>
        <w:tc>
          <w:tcPr>
            <w:tcW w:w="9043" w:type="dxa"/>
            <w:gridSpan w:val="2"/>
            <w:tcBorders>
              <w:top w:val="nil"/>
              <w:left w:val="nil"/>
              <w:bottom w:val="nil"/>
              <w:right w:val="nil"/>
            </w:tcBorders>
            <w:shd w:fill="auto" w:val="clear"/>
          </w:tcPr>
          <w:p>
            <w:pPr>
              <w:pStyle w:val="AWGBodyText"/>
              <w:spacing w:lineRule="auto" w:line="240" w:before="0" w:after="0"/>
              <w:jc w:val="center"/>
              <w:rPr>
                <w:b/>
                <w:b/>
                <w:color w:val="000000" w:themeColor="text1"/>
              </w:rPr>
            </w:pPr>
            <w:r>
              <w:rPr>
                <w:b/>
                <w:color w:val="000000" w:themeColor="text1"/>
              </w:rPr>
              <w:t>(Partial Release)</w:t>
            </w:r>
          </w:p>
        </w:tc>
      </w:tr>
      <w:tr>
        <w:trPr/>
        <w:tc>
          <w:tcPr>
            <w:tcW w:w="9043" w:type="dxa"/>
            <w:gridSpan w:val="2"/>
            <w:tcBorders>
              <w:top w:val="nil"/>
              <w:left w:val="nil"/>
              <w:bottom w:val="nil"/>
              <w:right w:val="nil"/>
            </w:tcBorders>
            <w:shd w:fill="auto" w:val="clear"/>
          </w:tcPr>
          <w:p>
            <w:pPr>
              <w:pStyle w:val="AWGBodyText"/>
              <w:spacing w:lineRule="auto" w:line="240" w:before="0" w:after="0"/>
              <w:jc w:val="center"/>
              <w:rPr>
                <w:rFonts w:ascii="DejaVu Serif" w:hAnsi="DejaVu Serif"/>
                <w:b/>
                <w:b/>
                <w:color w:val="000000" w:themeColor="text1"/>
              </w:rPr>
            </w:pPr>
            <w:r>
              <w:rPr>
                <w:b/>
                <w:color w:val="000000" w:themeColor="text1"/>
              </w:rPr>
            </w:r>
          </w:p>
        </w:tc>
      </w:tr>
      <w:tr>
        <w:trPr/>
        <w:tc>
          <w:tcPr>
            <w:tcW w:w="9043" w:type="dxa"/>
            <w:gridSpan w:val="2"/>
            <w:tcBorders>
              <w:top w:val="nil"/>
              <w:left w:val="nil"/>
              <w:bottom w:val="nil"/>
              <w:right w:val="nil"/>
            </w:tcBorders>
            <w:shd w:fill="auto" w:val="clear"/>
          </w:tcPr>
          <w:p>
            <w:pPr>
              <w:pStyle w:val="AWGBodyText"/>
              <w:spacing w:lineRule="auto" w:line="240" w:before="0" w:after="0"/>
              <w:jc w:val="center"/>
              <w:rPr>
                <w:b/>
                <w:b/>
                <w:color w:val="000000" w:themeColor="text1"/>
              </w:rPr>
            </w:pPr>
            <w:r>
              <w:rPr>
                <w:b/>
                <w:color w:val="000000" w:themeColor="text1"/>
              </w:rPr>
              <w:t>IRISH TRUST BRANCH</w:t>
            </w:r>
          </w:p>
        </w:tc>
      </w:tr>
      <w:tr>
        <w:trPr/>
        <w:tc>
          <w:tcPr>
            <w:tcW w:w="9043" w:type="dxa"/>
            <w:gridSpan w:val="2"/>
            <w:tcBorders>
              <w:top w:val="nil"/>
              <w:left w:val="nil"/>
              <w:bottom w:val="nil"/>
              <w:right w:val="nil"/>
            </w:tcBorders>
            <w:shd w:fill="auto" w:val="clear"/>
          </w:tcPr>
          <w:p>
            <w:pPr>
              <w:pStyle w:val="AWGBodyText"/>
              <w:spacing w:lineRule="auto" w:line="240" w:before="0" w:after="0"/>
              <w:jc w:val="center"/>
              <w:rPr>
                <w:rFonts w:ascii="DejaVu Serif" w:hAnsi="DejaVu Serif"/>
                <w:b/>
                <w:b/>
                <w:color w:val="000000" w:themeColor="text1"/>
              </w:rPr>
            </w:pPr>
            <w:r>
              <w:rPr>
                <w:b/>
                <w:color w:val="000000" w:themeColor="text1"/>
              </w:rPr>
            </w:r>
          </w:p>
        </w:tc>
      </w:tr>
      <w:tr>
        <w:trPr/>
        <w:tc>
          <w:tcPr>
            <w:tcW w:w="9043" w:type="dxa"/>
            <w:gridSpan w:val="2"/>
            <w:tcBorders>
              <w:top w:val="nil"/>
              <w:left w:val="nil"/>
              <w:bottom w:val="nil"/>
              <w:right w:val="nil"/>
            </w:tcBorders>
            <w:shd w:fill="auto" w:val="clear"/>
          </w:tcPr>
          <w:p>
            <w:pPr>
              <w:pStyle w:val="AWGBodyText"/>
              <w:spacing w:lineRule="auto" w:line="240" w:before="0" w:after="0"/>
              <w:jc w:val="center"/>
              <w:rPr>
                <w:b/>
                <w:b/>
                <w:color w:val="000000" w:themeColor="text1"/>
              </w:rPr>
            </w:pPr>
            <w:r>
              <w:rPr>
                <w:b/>
                <w:color w:val="000000" w:themeColor="text1"/>
              </w:rPr>
              <w:t>EXECUTED AND DELIVERED AS A DEED</w:t>
            </w:r>
          </w:p>
        </w:tc>
      </w:tr>
      <w:tr>
        <w:trPr/>
        <w:tc>
          <w:tcPr>
            <w:tcW w:w="9043" w:type="dxa"/>
            <w:gridSpan w:val="2"/>
            <w:tcBorders>
              <w:top w:val="nil"/>
              <w:left w:val="nil"/>
              <w:right w:val="nil"/>
            </w:tcBorders>
            <w:shd w:fill="auto" w:val="clear"/>
          </w:tcPr>
          <w:p>
            <w:pPr>
              <w:pStyle w:val="AWGBodyText"/>
              <w:spacing w:lineRule="auto" w:line="240" w:before="0" w:after="0"/>
              <w:rPr>
                <w:rFonts w:ascii="DejaVu Serif" w:hAnsi="DejaVu Serif"/>
              </w:rPr>
            </w:pPr>
            <w:r>
              <w:rPr/>
            </w:r>
          </w:p>
        </w:tc>
      </w:tr>
      <w:tr>
        <w:trPr/>
        <w:tc>
          <w:tcPr>
            <w:tcW w:w="9043" w:type="dxa"/>
            <w:gridSpan w:val="2"/>
            <w:tcBorders>
              <w:left w:val="nil"/>
              <w:bottom w:val="nil"/>
              <w:right w:val="nil"/>
            </w:tcBorders>
            <w:shd w:fill="auto" w:val="clear"/>
          </w:tcPr>
          <w:p>
            <w:pPr>
              <w:pStyle w:val="AWGBodyText"/>
              <w:spacing w:lineRule="auto" w:line="240" w:before="0" w:after="0"/>
              <w:rPr>
                <w:rFonts w:ascii="DejaVu Serif" w:hAnsi="DejaVu Serif"/>
              </w:rPr>
            </w:pPr>
            <w:r>
              <w:rPr/>
            </w:r>
          </w:p>
        </w:tc>
      </w:tr>
      <w:tr>
        <w:trPr/>
        <w:tc>
          <w:tcPr>
            <w:tcW w:w="3140" w:type="dxa"/>
            <w:tcBorders>
              <w:top w:val="nil"/>
              <w:left w:val="nil"/>
              <w:bottom w:val="nil"/>
              <w:right w:val="nil"/>
            </w:tcBorders>
            <w:shd w:fill="auto" w:val="clear"/>
          </w:tcPr>
          <w:p>
            <w:pPr>
              <w:pStyle w:val="AWGBodyText"/>
              <w:spacing w:lineRule="auto" w:line="240" w:before="0" w:after="0"/>
              <w:jc w:val="right"/>
              <w:rPr>
                <w:rFonts w:ascii="DejaVu Serif" w:hAnsi="DejaVu Serif"/>
              </w:rPr>
            </w:pPr>
            <w:r>
              <w:rPr>
                <w:b/>
                <w:color w:val="000000" w:themeColor="text1"/>
              </w:rPr>
              <w:t>Trust Branch:</w:t>
            </w:r>
          </w:p>
        </w:tc>
        <w:tc>
          <w:tcPr>
            <w:tcW w:w="5903" w:type="dxa"/>
            <w:tcBorders>
              <w:top w:val="nil"/>
              <w:left w:val="single" w:sz="2" w:space="0" w:color="000000"/>
              <w:bottom w:val="nil"/>
              <w:right w:val="nil"/>
            </w:tcBorders>
            <w:shd w:fill="auto" w:val="clear"/>
          </w:tcPr>
          <w:p>
            <w:pPr>
              <w:pStyle w:val="AWGBodyText"/>
              <w:spacing w:lineRule="auto" w:line="240" w:before="0" w:after="0"/>
              <w:rPr>
                <w:rFonts w:ascii="DejaVu Serif" w:hAnsi="DejaVu Serif"/>
              </w:rPr>
            </w:pPr>
            <w:r>
              <w:rPr/>
              <w:t>Ireland (IE)</w:t>
            </w:r>
          </w:p>
        </w:tc>
      </w:tr>
      <w:tr>
        <w:trPr/>
        <w:tc>
          <w:tcPr>
            <w:tcW w:w="3140" w:type="dxa"/>
            <w:tcBorders>
              <w:top w:val="nil"/>
              <w:left w:val="nil"/>
              <w:bottom w:val="nil"/>
              <w:right w:val="nil"/>
            </w:tcBorders>
            <w:shd w:fill="auto" w:val="clear"/>
          </w:tcPr>
          <w:p>
            <w:pPr>
              <w:pStyle w:val="AWGBodyText"/>
              <w:spacing w:lineRule="auto" w:line="240" w:before="0" w:after="0"/>
              <w:jc w:val="right"/>
              <w:rPr>
                <w:rFonts w:ascii="DejaVu Serif" w:hAnsi="DejaVu Serif"/>
              </w:rPr>
            </w:pPr>
            <w:r>
              <w:rPr>
                <w:b/>
                <w:color w:val="000000" w:themeColor="text1"/>
              </w:rPr>
              <w:t>Trust UIN:</w:t>
            </w:r>
          </w:p>
        </w:tc>
        <w:tc>
          <w:tcPr>
            <w:tcW w:w="5903" w:type="dxa"/>
            <w:tcBorders>
              <w:top w:val="nil"/>
              <w:left w:val="single" w:sz="2" w:space="0" w:color="000000"/>
              <w:bottom w:val="nil"/>
              <w:right w:val="nil"/>
            </w:tcBorders>
            <w:shd w:fill="auto" w:val="clear"/>
          </w:tcPr>
          <w:p>
            <w:pPr>
              <w:pStyle w:val="AWGBodyText"/>
              <w:spacing w:lineRule="auto" w:line="240" w:before="0" w:after="0"/>
              <w:rPr>
                <w:rFonts w:ascii="DejaVu Serif" w:hAnsi="DejaVu Serif"/>
              </w:rPr>
            </w:pPr>
            <w:r>
              <w:rPr>
                <w:color w:val="000000"/>
                <w:lang w:val="en-US"/>
              </w:rPr>
              <w:t>${trust.uin}</w:t>
            </w:r>
          </w:p>
        </w:tc>
      </w:tr>
      <w:tr>
        <w:trPr/>
        <w:tc>
          <w:tcPr>
            <w:tcW w:w="3140" w:type="dxa"/>
            <w:tcBorders>
              <w:top w:val="nil"/>
              <w:left w:val="nil"/>
              <w:bottom w:val="nil"/>
              <w:right w:val="nil"/>
            </w:tcBorders>
            <w:shd w:fill="auto" w:val="clear"/>
          </w:tcPr>
          <w:p>
            <w:pPr>
              <w:pStyle w:val="AWGBodyText"/>
              <w:spacing w:lineRule="auto" w:line="240" w:before="0" w:after="0"/>
              <w:jc w:val="right"/>
              <w:rPr>
                <w:b/>
                <w:b/>
              </w:rPr>
            </w:pPr>
            <w:r>
              <w:rPr>
                <w:b/>
              </w:rPr>
              <w:t>Name of Trust:</w:t>
            </w:r>
          </w:p>
        </w:tc>
        <w:tc>
          <w:tcPr>
            <w:tcW w:w="5903" w:type="dxa"/>
            <w:tcBorders>
              <w:top w:val="nil"/>
              <w:left w:val="single" w:sz="2" w:space="0" w:color="000000"/>
              <w:bottom w:val="nil"/>
              <w:right w:val="nil"/>
            </w:tcBorders>
            <w:shd w:fill="auto" w:val="clear"/>
          </w:tcPr>
          <w:p>
            <w:pPr>
              <w:pStyle w:val="AWGBodyText"/>
              <w:spacing w:lineRule="auto" w:line="240" w:before="0" w:after="0"/>
              <w:rPr>
                <w:rFonts w:ascii="DejaVu Serif" w:hAnsi="DejaVu Serif"/>
              </w:rPr>
            </w:pPr>
            <w:r>
              <w:rPr>
                <w:color w:val="000000"/>
                <w:lang w:val="en-US"/>
              </w:rPr>
              <w:t>${trust.</w:t>
            </w:r>
            <w:r>
              <w:rPr>
                <w:color w:val="000000"/>
                <w:sz w:val="18"/>
                <w:lang w:val="en-US"/>
              </w:rPr>
              <w:t>name</w:t>
            </w:r>
            <w:r>
              <w:rPr>
                <w:color w:val="000000"/>
                <w:lang w:val="en-US"/>
              </w:rPr>
              <w:t>}</w:t>
            </w:r>
          </w:p>
        </w:tc>
      </w:tr>
      <w:tr>
        <w:trPr/>
        <w:tc>
          <w:tcPr>
            <w:tcW w:w="3140" w:type="dxa"/>
            <w:tcBorders>
              <w:top w:val="nil"/>
              <w:left w:val="nil"/>
              <w:bottom w:val="nil"/>
              <w:right w:val="nil"/>
            </w:tcBorders>
            <w:shd w:fill="auto" w:val="clear"/>
          </w:tcPr>
          <w:p>
            <w:pPr>
              <w:pStyle w:val="AWGBodyText"/>
              <w:spacing w:lineRule="auto" w:line="240" w:before="0" w:after="0"/>
              <w:jc w:val="right"/>
              <w:rPr>
                <w:b/>
                <w:b/>
              </w:rPr>
            </w:pPr>
            <w:r>
              <w:rPr>
                <w:b/>
              </w:rPr>
              <w:t>Effective Time:</w:t>
            </w:r>
          </w:p>
        </w:tc>
        <w:tc>
          <w:tcPr>
            <w:tcW w:w="5903" w:type="dxa"/>
            <w:tcBorders>
              <w:top w:val="nil"/>
              <w:left w:val="single" w:sz="2" w:space="0" w:color="000000"/>
              <w:bottom w:val="nil"/>
              <w:right w:val="nil"/>
            </w:tcBorders>
            <w:shd w:fill="auto" w:val="clear"/>
          </w:tcPr>
          <w:p>
            <w:pPr>
              <w:pStyle w:val="AWGBodyText"/>
              <w:spacing w:lineRule="auto" w:line="240" w:before="0" w:after="0"/>
              <w:rPr>
                <w:rFonts w:ascii="DejaVu Serif" w:hAnsi="DejaVu Serif"/>
                <w:color w:val="FFFFFF"/>
              </w:rPr>
            </w:pPr>
            <w:r>
              <w:rPr>
                <w:color w:val="FFFFFF"/>
                <w:lang w:val="en-US"/>
              </w:rPr>
              <w:t>${sealSignature}</w:t>
            </w:r>
          </w:p>
        </w:tc>
      </w:tr>
      <w:tr>
        <w:trPr/>
        <w:tc>
          <w:tcPr>
            <w:tcW w:w="3140" w:type="dxa"/>
            <w:tcBorders>
              <w:top w:val="nil"/>
              <w:left w:val="nil"/>
              <w:right w:val="nil"/>
            </w:tcBorders>
            <w:shd w:fill="auto" w:val="clear"/>
          </w:tcPr>
          <w:p>
            <w:pPr>
              <w:pStyle w:val="AWGBodyText"/>
              <w:spacing w:lineRule="auto" w:line="240" w:before="0" w:after="0"/>
              <w:jc w:val="right"/>
              <w:rPr>
                <w:rFonts w:ascii="DejaVu Serif" w:hAnsi="DejaVu Serif"/>
                <w:b/>
                <w:b/>
              </w:rPr>
            </w:pPr>
            <w:r>
              <w:rPr>
                <w:b/>
              </w:rPr>
            </w:r>
          </w:p>
        </w:tc>
        <w:tc>
          <w:tcPr>
            <w:tcW w:w="5903" w:type="dxa"/>
            <w:tcBorders>
              <w:top w:val="nil"/>
              <w:left w:val="nil"/>
              <w:right w:val="nil"/>
            </w:tcBorders>
            <w:shd w:fill="auto" w:val="clear"/>
          </w:tcPr>
          <w:p>
            <w:pPr>
              <w:pStyle w:val="AWGBodyText"/>
              <w:spacing w:lineRule="auto" w:line="240" w:before="0" w:after="0"/>
              <w:rPr>
                <w:rFonts w:ascii="DejaVu Serif" w:hAnsi="DejaVu Serif"/>
              </w:rPr>
            </w:pPr>
            <w:r>
              <w:rPr/>
            </w:r>
          </w:p>
        </w:tc>
      </w:tr>
    </w:tbl>
    <w:p>
      <w:pPr>
        <w:pStyle w:val="Normal"/>
        <w:spacing w:before="57" w:after="57"/>
        <w:rPr/>
      </w:pPr>
      <w:r>
        <w:rPr/>
      </w:r>
    </w:p>
    <w:p>
      <w:pPr>
        <w:pStyle w:val="AWGBodyText"/>
        <w:rPr>
          <w:rFonts w:ascii="DejaVu Serif" w:hAnsi="DejaVu Serif"/>
        </w:rPr>
      </w:pPr>
      <w:r>
        <w:rPr>
          <w:b/>
        </w:rPr>
        <w:t xml:space="preserve">THIS GATS RELEASE AND DISCHARGE </w:t>
      </w:r>
      <w:r>
        <w:rPr/>
        <w:t xml:space="preserve">is dated </w:t>
      </w:r>
      <w:bookmarkStart w:id="0" w:name="_Hlk27149227"/>
      <w:r>
        <w:rPr/>
        <w:t xml:space="preserve">the date on which the Effective Time occurred </w:t>
      </w:r>
      <w:bookmarkEnd w:id="0"/>
      <w:r>
        <w:rPr/>
        <w:t xml:space="preserve">(this </w:t>
      </w:r>
      <w:r>
        <w:rPr>
          <w:b/>
        </w:rPr>
        <w:t>Instrument</w:t>
      </w:r>
      <w:r>
        <w:rPr/>
        <w:t>)</w:t>
      </w:r>
    </w:p>
    <w:p>
      <w:pPr>
        <w:pStyle w:val="AWGBodyText"/>
        <w:rPr>
          <w:b/>
          <w:b/>
        </w:rPr>
      </w:pPr>
      <w:r>
        <w:rPr>
          <w:b/>
        </w:rPr>
        <w:t>BETWEEN</w:t>
      </w:r>
    </w:p>
    <w:p>
      <w:pPr>
        <w:pStyle w:val="AWGParties"/>
        <w:numPr>
          <w:ilvl w:val="0"/>
          <w:numId w:val="1"/>
        </w:numPr>
        <w:rPr>
          <w:rFonts w:ascii="DejaVu Serif" w:hAnsi="DejaVu Serif"/>
        </w:rPr>
      </w:pPr>
      <w:r>
        <w:rPr/>
        <w:t>the SECURED PARTY from time to time, acting in the capacity as indicated in the GATS Security Instrument; and</w:t>
      </w:r>
    </w:p>
    <w:p>
      <w:pPr>
        <w:pStyle w:val="AWGParties"/>
        <w:numPr>
          <w:ilvl w:val="0"/>
          <w:numId w:val="1"/>
        </w:numPr>
        <w:rPr>
          <w:rFonts w:ascii="DejaVu Serif" w:hAnsi="DejaVu Serif"/>
        </w:rPr>
      </w:pPr>
      <w:r>
        <w:rPr/>
        <w:t>the BENEFICIARY.</w:t>
      </w:r>
    </w:p>
    <w:p>
      <w:pPr>
        <w:pStyle w:val="AWGParties"/>
        <w:numPr>
          <w:ilvl w:val="0"/>
          <w:numId w:val="0"/>
        </w:numPr>
        <w:spacing w:before="0" w:after="69"/>
        <w:ind w:left="720" w:hanging="720"/>
        <w:rPr>
          <w:b/>
          <w:b/>
        </w:rPr>
      </w:pPr>
      <w:r>
        <w:rPr>
          <w:b/>
        </w:rPr>
      </w:r>
    </w:p>
    <w:p>
      <w:pPr>
        <w:pStyle w:val="AWGParties"/>
        <w:numPr>
          <w:ilvl w:val="0"/>
          <w:numId w:val="0"/>
        </w:numPr>
        <w:spacing w:before="0" w:after="0"/>
        <w:ind w:left="720" w:hanging="720"/>
        <w:rPr/>
      </w:pPr>
      <w:r>
        <w:rPr>
          <w:b/>
        </w:rPr>
        <w:t>IT IS AGREED AS FOLLOWS</w:t>
      </w:r>
      <w:r>
        <w:rPr/>
        <w:t>:</w:t>
      </w:r>
    </w:p>
    <w:p>
      <w:pPr>
        <w:pStyle w:val="Normal"/>
        <w:rPr/>
      </w:pPr>
      <w:r>
        <w:rPr/>
      </w:r>
    </w:p>
    <w:p>
      <w:pPr>
        <w:sectPr>
          <w:headerReference w:type="default" r:id="rId3"/>
          <w:headerReference w:type="first" r:id="rId4"/>
          <w:footerReference w:type="default" r:id="rId5"/>
          <w:footerReference w:type="first" r:id="rId6"/>
          <w:type w:val="nextPage"/>
          <w:pgSz w:w="11906" w:h="16838"/>
          <w:pgMar w:left="1440" w:right="1440" w:header="720" w:top="1440" w:footer="493" w:bottom="1440" w:gutter="0"/>
          <w:pgNumType w:start="1" w:fmt="decimal"/>
          <w:formProt w:val="false"/>
          <w:titlePg/>
          <w:textDirection w:val="lrTb"/>
          <w:docGrid w:type="default" w:linePitch="408" w:charSpace="8192"/>
        </w:sectPr>
      </w:pPr>
    </w:p>
    <w:p>
      <w:pPr>
        <w:pStyle w:val="AWGNumberedList12C"/>
        <w:numPr>
          <w:ilvl w:val="0"/>
          <w:numId w:val="4"/>
        </w:numPr>
        <w:rPr/>
      </w:pPr>
      <w:bookmarkStart w:id="7" w:name="_Toc525847168"/>
      <w:r>
        <w:rPr>
          <w:rFonts w:ascii="DejaVu Serif" w:hAnsi="DejaVu Serif"/>
        </w:rPr>
        <w:t>Definition</w:t>
      </w:r>
      <w:bookmarkEnd w:id="7"/>
      <w:r>
        <w:rPr>
          <w:rFonts w:ascii="DejaVu Serif" w:hAnsi="DejaVu Serif"/>
        </w:rPr>
        <w:t>s</w:t>
      </w:r>
    </w:p>
    <w:p>
      <w:pPr>
        <w:pStyle w:val="AWGBodyText2C"/>
        <w:rPr>
          <w:rFonts w:ascii="DejaVu Serif" w:hAnsi="DejaVu Serif"/>
        </w:rPr>
      </w:pPr>
      <w:r>
        <w:rPr>
          <w:rFonts w:ascii="DejaVu Serif" w:hAnsi="DejaVu Serif"/>
        </w:rPr>
        <w:t>Unless otherwise defined in this Instrument, capitalised terms used in this Instrument have the meaning given to them in the GATS Security Instrument (including those incorporated by reference to the Master Terms). In this Instrument, unless the contrary intention appears:</w:t>
      </w:r>
    </w:p>
    <w:p>
      <w:pPr>
        <w:pStyle w:val="AWGDef2C"/>
        <w:numPr>
          <w:ilvl w:val="0"/>
          <w:numId w:val="3"/>
        </w:numPr>
        <w:rPr/>
      </w:pPr>
      <w:r>
        <w:rPr>
          <w:rFonts w:ascii="DejaVu Serif" w:hAnsi="DejaVu Serif"/>
          <w:b/>
        </w:rPr>
        <w:t>Allocable Aircraft Equipment</w:t>
      </w:r>
      <w:r>
        <w:rPr>
          <w:rFonts w:ascii="DejaVu Serif" w:hAnsi="DejaVu Serif"/>
        </w:rPr>
        <w:t xml:space="preserve"> means the Aircraft Equipment identified and described in </w:t>
      </w:r>
      <w:bookmarkStart w:id="8" w:name="__DdeLink__923_2031724654"/>
      <w:r>
        <w:rPr>
          <w:rFonts w:ascii="DejaVu Serif" w:hAnsi="DejaVu Serif"/>
        </w:rPr>
        <w:t>Schedule</w:t>
      </w:r>
      <w:bookmarkEnd w:id="8"/>
      <w:r>
        <w:rPr>
          <w:rFonts w:ascii="DejaVu Serif" w:hAnsi="DejaVu Serif"/>
        </w:rPr>
        <w:t xml:space="preserve"> 3 (</w:t>
      </w:r>
      <w:r>
        <w:rPr>
          <w:rFonts w:ascii="DejaVu Serif" w:hAnsi="DejaVu Serif"/>
          <w:i/>
        </w:rPr>
        <w:t>Relevant Collateral</w:t>
      </w:r>
      <w:r>
        <w:rPr>
          <w:rFonts w:ascii="DejaVu Serif" w:hAnsi="DejaVu Serif"/>
        </w:rPr>
        <w:t>).</w:t>
      </w:r>
    </w:p>
    <w:p>
      <w:pPr>
        <w:pStyle w:val="AWGDef2C"/>
        <w:numPr>
          <w:ilvl w:val="0"/>
          <w:numId w:val="3"/>
        </w:numPr>
        <w:rPr>
          <w:rFonts w:ascii="DejaVu Serif" w:hAnsi="DejaVu Serif"/>
        </w:rPr>
      </w:pPr>
      <w:r>
        <w:rPr>
          <w:rFonts w:ascii="DejaVu Serif" w:hAnsi="DejaVu Serif"/>
          <w:b/>
        </w:rPr>
        <w:t>Allocable Proceeds</w:t>
      </w:r>
      <w:r>
        <w:rPr>
          <w:rFonts w:ascii="DejaVu Serif" w:hAnsi="DejaVu Serif"/>
        </w:rPr>
        <w:t xml:space="preserve"> means the ‘New Beneficiary Proceeds’ as defined in the Partial Transfer Instrument, but solely to the extent allocable to the Allocable Aircraft Equipment.</w:t>
      </w:r>
    </w:p>
    <w:p>
      <w:pPr>
        <w:pStyle w:val="AWGDef2C"/>
        <w:numPr>
          <w:ilvl w:val="0"/>
          <w:numId w:val="3"/>
        </w:numPr>
        <w:rPr>
          <w:rFonts w:ascii="DejaVu Serif" w:hAnsi="DejaVu Serif"/>
        </w:rPr>
      </w:pPr>
      <w:r>
        <w:rPr>
          <w:rFonts w:ascii="DejaVu Serif" w:hAnsi="DejaVu Serif"/>
          <w:b/>
        </w:rPr>
        <w:t>Allocable Rights</w:t>
      </w:r>
      <w:r>
        <w:rPr>
          <w:rFonts w:ascii="DejaVu Serif" w:hAnsi="DejaVu Serif"/>
        </w:rPr>
        <w:t xml:space="preserve"> means the Beneficiary’s Rights, but solely to the extent allocable to the Relevant Partial Beneficial Interest.</w:t>
      </w:r>
    </w:p>
    <w:p>
      <w:pPr>
        <w:pStyle w:val="AWGDef2C"/>
        <w:numPr>
          <w:ilvl w:val="0"/>
          <w:numId w:val="3"/>
        </w:numPr>
        <w:rPr/>
      </w:pPr>
      <w:r>
        <w:rPr>
          <w:rFonts w:ascii="DejaVu Serif" w:hAnsi="DejaVu Serif"/>
          <w:b/>
        </w:rPr>
        <w:t xml:space="preserve">Beneficiary </w:t>
      </w:r>
      <w:r>
        <w:rPr>
          <w:rFonts w:ascii="DejaVu Serif" w:hAnsi="DejaVu Serif"/>
        </w:rPr>
        <w:t>means the person identified as the ‘Beneficiary’ in Schedule 2 (</w:t>
      </w:r>
      <w:r>
        <w:rPr>
          <w:rFonts w:ascii="DejaVu Serif" w:hAnsi="DejaVu Serif"/>
          <w:i/>
        </w:rPr>
        <w:t>Party Details</w:t>
      </w:r>
      <w:r>
        <w:rPr>
          <w:rFonts w:ascii="DejaVu Serif" w:hAnsi="DejaVu Serif"/>
        </w:rPr>
        <w:t>).</w:t>
      </w:r>
    </w:p>
    <w:p>
      <w:pPr>
        <w:pStyle w:val="AWGDef2C"/>
        <w:numPr>
          <w:ilvl w:val="0"/>
          <w:numId w:val="3"/>
        </w:numPr>
        <w:rPr>
          <w:rFonts w:ascii="DejaVu Serif" w:hAnsi="DejaVu Serif"/>
        </w:rPr>
      </w:pPr>
      <w:r>
        <w:rPr>
          <w:rFonts w:ascii="DejaVu Serif" w:hAnsi="DejaVu Serif"/>
          <w:b/>
        </w:rPr>
        <w:t>Dispute</w:t>
      </w:r>
      <w:r>
        <w:rPr>
          <w:rFonts w:ascii="DejaVu Serif" w:hAnsi="DejaVu Serif"/>
        </w:rPr>
        <w:t xml:space="preserve"> means any suit, action, proceedings and/or any dispute or difference which may arise out of or in connection with or which may relate in any way to this Instrument or any dispute arising out of any non-contractual obligations of any nature (including those to which Regulation (EC) No. 864/2007 applies) arising between the parties or any of them.</w:t>
      </w:r>
    </w:p>
    <w:p>
      <w:pPr>
        <w:pStyle w:val="AWGDef2C"/>
        <w:numPr>
          <w:ilvl w:val="0"/>
          <w:numId w:val="3"/>
        </w:numPr>
        <w:rPr>
          <w:rFonts w:ascii="DejaVu Serif" w:hAnsi="DejaVu Serif"/>
        </w:rPr>
      </w:pPr>
      <w:r>
        <w:rPr>
          <w:rFonts w:ascii="DejaVu Serif" w:hAnsi="DejaVu Serif"/>
          <w:b/>
        </w:rPr>
        <w:t>Effective Time</w:t>
      </w:r>
      <w:r>
        <w:rPr>
          <w:rFonts w:ascii="DejaVu Serif" w:hAnsi="DejaVu Serif"/>
        </w:rPr>
        <w:t xml:space="preserve"> means the date and time at which this Instrument is executed and delivered, as described on the cover page of this Instrument.</w:t>
      </w:r>
      <w:r>
        <w:rPr>
          <w:rFonts w:ascii="DejaVu Serif" w:hAnsi="DejaVu Serif"/>
          <w:b/>
        </w:rPr>
        <w:t xml:space="preserve"> </w:t>
      </w:r>
      <w:bookmarkStart w:id="9" w:name="_Hlk535260127"/>
      <w:bookmarkEnd w:id="9"/>
    </w:p>
    <w:p>
      <w:pPr>
        <w:pStyle w:val="AWGDef2C"/>
        <w:numPr>
          <w:ilvl w:val="0"/>
          <w:numId w:val="3"/>
        </w:numPr>
        <w:rPr/>
      </w:pPr>
      <w:r>
        <w:rPr>
          <w:rFonts w:ascii="DejaVu Serif" w:hAnsi="DejaVu Serif"/>
          <w:b/>
        </w:rPr>
        <w:t xml:space="preserve">GATS Security Instrument </w:t>
      </w:r>
      <w:r>
        <w:rPr>
          <w:rFonts w:ascii="DejaVu Serif" w:hAnsi="DejaVu Serif"/>
        </w:rPr>
        <w:t>means the GATS Security Instrument relating to the GATS Trust among the Beneficiary, the Secured Party and the Trustee, as amended, supplemented, assigned and transferred from time to time prior to the effectiveness of this Instrument pursuant to one or more other GATS Security Documents (other than this Instrument) each of which is more particularly described in Schedule 4 (</w:t>
      </w:r>
      <w:r>
        <w:rPr>
          <w:rFonts w:ascii="DejaVu Serif" w:hAnsi="DejaVu Serif"/>
          <w:i/>
        </w:rPr>
        <w:t>Amendments to Description of GATS Security Documents</w:t>
      </w:r>
      <w:r>
        <w:rPr>
          <w:rFonts w:ascii="DejaVu Serif" w:hAnsi="DejaVu Serif"/>
        </w:rPr>
        <w:t>).</w:t>
      </w:r>
    </w:p>
    <w:p>
      <w:pPr>
        <w:pStyle w:val="AWGDef2C"/>
        <w:numPr>
          <w:ilvl w:val="0"/>
          <w:numId w:val="3"/>
        </w:numPr>
        <w:rPr/>
      </w:pPr>
      <w:r>
        <w:rPr>
          <w:rFonts w:ascii="DejaVu Serif" w:hAnsi="DejaVu Serif"/>
          <w:b/>
        </w:rPr>
        <w:t>GATS Trust</w:t>
      </w:r>
      <w:r>
        <w:rPr>
          <w:rFonts w:ascii="DejaVu Serif" w:hAnsi="DejaVu Serif"/>
        </w:rPr>
        <w:t xml:space="preserve"> means the trust created pursuant to the GATS Trust Instrument or the Previous Trust Instrument (as defined in the GATS Trust Instrument), as applicable, with the name and UIN as identified in Schedule 1 (</w:t>
      </w:r>
      <w:r>
        <w:rPr>
          <w:rFonts w:ascii="DejaVu Serif" w:hAnsi="DejaVu Serif"/>
          <w:i/>
        </w:rPr>
        <w:t>Description of GATS Trust</w:t>
      </w:r>
      <w:r>
        <w:rPr>
          <w:rFonts w:ascii="DejaVu Serif" w:hAnsi="DejaVu Serif"/>
        </w:rPr>
        <w:t>).</w:t>
      </w:r>
    </w:p>
    <w:p>
      <w:pPr>
        <w:pStyle w:val="AWGDef2C"/>
        <w:numPr>
          <w:ilvl w:val="0"/>
          <w:numId w:val="3"/>
        </w:numPr>
        <w:rPr>
          <w:rFonts w:ascii="DejaVu Serif" w:hAnsi="DejaVu Serif"/>
        </w:rPr>
      </w:pPr>
      <w:r>
        <w:rPr>
          <w:rFonts w:ascii="DejaVu Serif" w:hAnsi="DejaVu Serif"/>
          <w:b/>
        </w:rPr>
        <w:t>Partial Transfer Instrument</w:t>
      </w:r>
      <w:r>
        <w:rPr>
          <w:rFonts w:ascii="DejaVu Serif" w:hAnsi="DejaVu Serif"/>
        </w:rPr>
        <w:t xml:space="preserve"> means the GATS Transfer Instrument effecting, immediately after the Effective Time, the assignment and transfer of the Relevant Partial Beneficial Interest.</w:t>
      </w:r>
    </w:p>
    <w:p>
      <w:pPr>
        <w:pStyle w:val="AWGDef2C"/>
        <w:numPr>
          <w:ilvl w:val="0"/>
          <w:numId w:val="3"/>
        </w:numPr>
        <w:rPr>
          <w:rFonts w:ascii="DejaVu Serif" w:hAnsi="DejaVu Serif"/>
        </w:rPr>
      </w:pPr>
      <w:r>
        <w:rPr>
          <w:rFonts w:ascii="DejaVu Serif" w:hAnsi="DejaVu Serif"/>
          <w:b/>
        </w:rPr>
        <w:t>Relevant Collateral</w:t>
      </w:r>
      <w:r>
        <w:rPr>
          <w:rFonts w:ascii="DejaVu Serif" w:hAnsi="DejaVu Serif"/>
        </w:rPr>
        <w:t xml:space="preserve"> means that portion of the Collateral comprising or allocable to the Relevant Partial Beneficial Interest.</w:t>
      </w:r>
    </w:p>
    <w:p>
      <w:pPr>
        <w:pStyle w:val="AWGDef2C"/>
        <w:numPr>
          <w:ilvl w:val="0"/>
          <w:numId w:val="3"/>
        </w:numPr>
        <w:rPr>
          <w:rFonts w:ascii="DejaVu Serif" w:hAnsi="DejaVu Serif"/>
        </w:rPr>
      </w:pPr>
      <w:r>
        <w:rPr>
          <w:rFonts w:ascii="DejaVu Serif" w:hAnsi="DejaVu Serif"/>
          <w:b/>
        </w:rPr>
        <w:t>Relevant Partial Beneficial Interest</w:t>
      </w:r>
      <w:r>
        <w:rPr>
          <w:rFonts w:ascii="DejaVu Serif" w:hAnsi="DejaVu Serif"/>
        </w:rPr>
        <w:t xml:space="preserve"> means the Partial Beneficial Interest allocable to the Allocable Aircraft Equipment.</w:t>
      </w:r>
    </w:p>
    <w:p>
      <w:pPr>
        <w:pStyle w:val="AWGDef2C"/>
        <w:numPr>
          <w:ilvl w:val="0"/>
          <w:numId w:val="3"/>
        </w:numPr>
        <w:rPr/>
      </w:pPr>
      <w:r>
        <w:rPr>
          <w:rFonts w:ascii="DejaVu Serif" w:hAnsi="DejaVu Serif"/>
          <w:b/>
        </w:rPr>
        <w:t>Secured Party</w:t>
      </w:r>
      <w:r>
        <w:rPr>
          <w:rFonts w:ascii="DejaVu Serif" w:hAnsi="DejaVu Serif"/>
        </w:rPr>
        <w:t xml:space="preserve"> means the person identified as the ‘Secured Party’ in Schedule 2 (</w:t>
      </w:r>
      <w:r>
        <w:rPr>
          <w:rFonts w:ascii="DejaVu Serif" w:hAnsi="DejaVu Serif"/>
          <w:i/>
        </w:rPr>
        <w:t>Party Details</w:t>
      </w:r>
      <w:r>
        <w:rPr>
          <w:rFonts w:ascii="DejaVu Serif" w:hAnsi="DejaVu Serif"/>
        </w:rPr>
        <w:t>), acting in the capacity as indicated in the GATS Security Instrument.</w:t>
      </w:r>
    </w:p>
    <w:p>
      <w:pPr>
        <w:pStyle w:val="AWGDef2C"/>
        <w:numPr>
          <w:ilvl w:val="0"/>
          <w:numId w:val="3"/>
        </w:numPr>
        <w:rPr>
          <w:rFonts w:ascii="DejaVu Serif" w:hAnsi="DejaVu Serif"/>
        </w:rPr>
      </w:pPr>
      <w:r>
        <w:rPr>
          <w:rFonts w:ascii="DejaVu Serif" w:hAnsi="DejaVu Serif"/>
          <w:b/>
          <w:color w:val="000000" w:themeColor="text1"/>
        </w:rPr>
        <w:t>Surviving Provisions</w:t>
      </w:r>
      <w:r>
        <w:rPr>
          <w:rFonts w:ascii="DejaVu Serif" w:hAnsi="DejaVu Serif"/>
          <w:color w:val="000000" w:themeColor="text1"/>
        </w:rPr>
        <w:t xml:space="preserve"> </w:t>
      </w:r>
      <w:r>
        <w:rPr>
          <w:rFonts w:ascii="DejaVu Serif" w:hAnsi="DejaVu Serif"/>
        </w:rPr>
        <w:t>means</w:t>
      </w:r>
      <w:r>
        <w:rPr>
          <w:rFonts w:ascii="DejaVu Serif" w:hAnsi="DejaVu Serif"/>
          <w:color w:val="000000" w:themeColor="text1"/>
        </w:rPr>
        <w:t>:</w:t>
      </w:r>
    </w:p>
    <w:p>
      <w:pPr>
        <w:pStyle w:val="AWGDefPara2C"/>
        <w:numPr>
          <w:ilvl w:val="1"/>
          <w:numId w:val="3"/>
        </w:numPr>
        <w:rPr>
          <w:rFonts w:ascii="DejaVu Serif" w:hAnsi="DejaVu Serif"/>
        </w:rPr>
      </w:pPr>
      <w:r>
        <w:rPr>
          <w:rFonts w:ascii="DejaVu Serif" w:hAnsi="DejaVu Serif"/>
        </w:rPr>
        <w:t>section 3.2 of the GATS Security Instrument and sections 3.3 and 3.4 of the Master Terms;</w:t>
      </w:r>
    </w:p>
    <w:p>
      <w:pPr>
        <w:pStyle w:val="AWGDefPara2C"/>
        <w:numPr>
          <w:ilvl w:val="1"/>
          <w:numId w:val="3"/>
        </w:numPr>
        <w:rPr>
          <w:rFonts w:ascii="DejaVu Serif" w:hAnsi="DejaVu Serif"/>
        </w:rPr>
      </w:pPr>
      <w:r>
        <w:rPr>
          <w:rFonts w:ascii="DejaVu Serif" w:hAnsi="DejaVu Serif"/>
        </w:rPr>
        <w:t>any other provisions of any GATS Security Document which the terms of any other Finance Document state are to expressly survive the execution of this Instrument; and</w:t>
      </w:r>
    </w:p>
    <w:p>
      <w:pPr>
        <w:pStyle w:val="AWGDefPara2C"/>
        <w:numPr>
          <w:ilvl w:val="1"/>
          <w:numId w:val="3"/>
        </w:numPr>
        <w:rPr>
          <w:rFonts w:ascii="DejaVu Serif" w:hAnsi="DejaVu Serif"/>
        </w:rPr>
      </w:pPr>
      <w:bookmarkStart w:id="10" w:name="_Hlk535260266"/>
      <w:r>
        <w:rPr>
          <w:rFonts w:ascii="DejaVu Serif" w:hAnsi="DejaVu Serif"/>
        </w:rPr>
        <w:t>any other provisions of the GATS Security Instrument or the Master Terms, or any capitalised terms used in this Instrument which are defined in the GATS Security Instrument or the Master Terms, in each case necessary to give effect to the foregoing</w:t>
      </w:r>
      <w:bookmarkEnd w:id="10"/>
      <w:r>
        <w:rPr>
          <w:rFonts w:ascii="DejaVu Serif" w:hAnsi="DejaVu Serif"/>
        </w:rPr>
        <w:t>.</w:t>
      </w:r>
    </w:p>
    <w:p>
      <w:pPr>
        <w:pStyle w:val="AWGDef2C"/>
        <w:numPr>
          <w:ilvl w:val="0"/>
          <w:numId w:val="3"/>
        </w:numPr>
        <w:rPr/>
      </w:pPr>
      <w:r>
        <w:rPr>
          <w:rFonts w:ascii="DejaVu Serif" w:hAnsi="DejaVu Serif"/>
          <w:b/>
        </w:rPr>
        <w:t>Trustee</w:t>
      </w:r>
      <w:r>
        <w:rPr>
          <w:rFonts w:ascii="DejaVu Serif" w:hAnsi="DejaVu Serif"/>
        </w:rPr>
        <w:t xml:space="preserve"> means the person identified as the ‘Trustee’ in Schedule 2 (</w:t>
      </w:r>
      <w:r>
        <w:rPr>
          <w:rFonts w:ascii="DejaVu Serif" w:hAnsi="DejaVu Serif"/>
          <w:i/>
        </w:rPr>
        <w:t>Party Details</w:t>
      </w:r>
      <w:r>
        <w:rPr>
          <w:rFonts w:ascii="DejaVu Serif" w:hAnsi="DejaVu Serif"/>
        </w:rPr>
        <w:t>).</w:t>
      </w:r>
    </w:p>
    <w:p>
      <w:pPr>
        <w:pStyle w:val="AWGNumberedList12C"/>
        <w:numPr>
          <w:ilvl w:val="0"/>
          <w:numId w:val="4"/>
        </w:numPr>
        <w:rPr>
          <w:rFonts w:ascii="DejaVu Serif" w:hAnsi="DejaVu Serif"/>
        </w:rPr>
      </w:pPr>
      <w:bookmarkStart w:id="11" w:name="_Ref23352490"/>
      <w:r>
        <w:rPr>
          <w:rFonts w:ascii="DejaVu Serif" w:hAnsi="DejaVu Serif"/>
        </w:rPr>
        <w:t>PARTIAL Release and Discharge</w:t>
      </w:r>
      <w:bookmarkEnd w:id="11"/>
    </w:p>
    <w:p>
      <w:pPr>
        <w:pStyle w:val="AWGNumberedList22C"/>
        <w:numPr>
          <w:ilvl w:val="1"/>
          <w:numId w:val="4"/>
        </w:numPr>
        <w:rPr>
          <w:rFonts w:ascii="DejaVu Serif" w:hAnsi="DejaVu Serif"/>
        </w:rPr>
      </w:pPr>
      <w:bookmarkStart w:id="12" w:name="_Hlk32262606"/>
      <w:bookmarkStart w:id="13" w:name="_Ref18497752"/>
      <w:r>
        <w:rPr>
          <w:rFonts w:ascii="DejaVu Serif" w:hAnsi="DejaVu Serif"/>
        </w:rPr>
        <w:t>Release, Discharge and Reassignment of Security Interest</w:t>
      </w:r>
      <w:bookmarkEnd w:id="13"/>
      <w:r>
        <w:rPr>
          <w:rFonts w:ascii="DejaVu Serif" w:hAnsi="DejaVu Serif"/>
        </w:rPr>
        <w:t xml:space="preserve"> over Relevant Collateral</w:t>
      </w:r>
      <w:bookmarkEnd w:id="12"/>
    </w:p>
    <w:p>
      <w:pPr>
        <w:pStyle w:val="AWGBodyText12C"/>
        <w:rPr>
          <w:rFonts w:ascii="DejaVu Serif" w:hAnsi="DejaVu Serif"/>
        </w:rPr>
      </w:pPr>
      <w:r>
        <w:rPr>
          <w:rFonts w:ascii="DejaVu Serif" w:hAnsi="DejaVu Serif"/>
        </w:rPr>
        <w:t>With effect from the Effective Time, and without recourse, representation or warranty (except as expressly provided in this Instrument), the Secured Party, for itself and, if acting as agent or trustee on behalf of certain other secured parties, on behalf of such secured parties, releases, discharges and reassigns all of its right, title, benefit and interest in and to the Security Interests created, granted, assigned, charged and conferred in, to or over the Relevant Collateral, free and clear of any Security Interests created by the Secured Party or any person acting through the Secured Party.</w:t>
      </w:r>
    </w:p>
    <w:p>
      <w:pPr>
        <w:pStyle w:val="AWGNumberedList22C"/>
        <w:numPr>
          <w:ilvl w:val="1"/>
          <w:numId w:val="4"/>
        </w:numPr>
        <w:rPr>
          <w:rFonts w:ascii="DejaVu Serif" w:hAnsi="DejaVu Serif"/>
        </w:rPr>
      </w:pPr>
      <w:bookmarkStart w:id="14" w:name="_Ref23352456"/>
      <w:r>
        <w:rPr>
          <w:rFonts w:ascii="DejaVu Serif" w:hAnsi="DejaVu Serif"/>
        </w:rPr>
        <w:t>Relevant Collateral</w:t>
      </w:r>
      <w:bookmarkEnd w:id="14"/>
    </w:p>
    <w:p>
      <w:pPr>
        <w:pStyle w:val="AWGBodyText12C"/>
        <w:rPr>
          <w:rFonts w:ascii="DejaVu Serif" w:hAnsi="DejaVu Serif"/>
        </w:rPr>
      </w:pPr>
      <w:r>
        <w:rPr>
          <w:rFonts w:ascii="DejaVu Serif" w:hAnsi="DejaVu Serif"/>
        </w:rPr>
        <w:t>The Relevant Collateral comprises, collectively, all of the following:</w:t>
      </w:r>
    </w:p>
    <w:p>
      <w:pPr>
        <w:pStyle w:val="AWGNumberedListAlt42C"/>
        <w:numPr>
          <w:ilvl w:val="5"/>
          <w:numId w:val="4"/>
        </w:numPr>
        <w:rPr>
          <w:rFonts w:ascii="DejaVu Serif" w:hAnsi="DejaVu Serif"/>
        </w:rPr>
      </w:pPr>
      <w:r>
        <w:rPr>
          <w:rFonts w:ascii="DejaVu Serif" w:hAnsi="DejaVu Serif"/>
        </w:rPr>
        <w:t>the Relevant Partial Beneficial Interest;</w:t>
      </w:r>
    </w:p>
    <w:p>
      <w:pPr>
        <w:pStyle w:val="AWGNumberedListAlt42C"/>
        <w:numPr>
          <w:ilvl w:val="5"/>
          <w:numId w:val="4"/>
        </w:numPr>
        <w:rPr>
          <w:rFonts w:ascii="DejaVu Serif" w:hAnsi="DejaVu Serif"/>
        </w:rPr>
      </w:pPr>
      <w:r>
        <w:rPr>
          <w:rFonts w:ascii="DejaVu Serif" w:hAnsi="DejaVu Serif"/>
        </w:rPr>
        <w:t>the Allocable Rights;</w:t>
      </w:r>
    </w:p>
    <w:p>
      <w:pPr>
        <w:pStyle w:val="AWGNumberedListAlt42C"/>
        <w:numPr>
          <w:ilvl w:val="5"/>
          <w:numId w:val="4"/>
        </w:numPr>
        <w:rPr>
          <w:rFonts w:ascii="DejaVu Serif" w:hAnsi="DejaVu Serif"/>
        </w:rPr>
      </w:pPr>
      <w:r>
        <w:rPr>
          <w:rFonts w:ascii="DejaVu Serif" w:hAnsi="DejaVu Serif"/>
        </w:rPr>
        <w:t>all interest, cash, instruments and other property from time to time received, receivable or otherwise distributed in respect of or in exchange for any of or all the Relevant Partial Beneficial Interest;</w:t>
      </w:r>
    </w:p>
    <w:p>
      <w:pPr>
        <w:pStyle w:val="AWGNumberedListAlt42C"/>
        <w:numPr>
          <w:ilvl w:val="5"/>
          <w:numId w:val="4"/>
        </w:numPr>
        <w:rPr>
          <w:rFonts w:ascii="DejaVu Serif" w:hAnsi="DejaVu Serif"/>
        </w:rPr>
      </w:pPr>
      <w:r>
        <w:rPr>
          <w:rFonts w:ascii="DejaVu Serif" w:hAnsi="DejaVu Serif"/>
        </w:rPr>
        <w:t>all certificates or other instruments or documents representing any of the foregoing; and</w:t>
      </w:r>
    </w:p>
    <w:p>
      <w:pPr>
        <w:pStyle w:val="AWGNumberedListAlt42C"/>
        <w:numPr>
          <w:ilvl w:val="5"/>
          <w:numId w:val="4"/>
        </w:numPr>
        <w:rPr>
          <w:rFonts w:ascii="DejaVu Serif" w:hAnsi="DejaVu Serif"/>
        </w:rPr>
      </w:pPr>
      <w:r>
        <w:rPr>
          <w:rFonts w:ascii="DejaVu Serif" w:hAnsi="DejaVu Serif"/>
        </w:rPr>
        <w:t>all proceeds and products of any of the foregoing (including the Allocable Proceeds) and any property of any character whatsoever into which any of the foregoing may be converted.</w:t>
      </w:r>
    </w:p>
    <w:p>
      <w:pPr>
        <w:pStyle w:val="AWGNumberedList22C"/>
        <w:numPr>
          <w:ilvl w:val="1"/>
          <w:numId w:val="4"/>
        </w:numPr>
        <w:rPr>
          <w:rFonts w:ascii="DejaVu Serif" w:hAnsi="DejaVu Serif"/>
        </w:rPr>
      </w:pPr>
      <w:r>
        <w:rPr>
          <w:rFonts w:ascii="DejaVu Serif" w:hAnsi="DejaVu Serif"/>
        </w:rPr>
        <w:t>Consent</w:t>
      </w:r>
    </w:p>
    <w:p>
      <w:pPr>
        <w:pStyle w:val="AWGBodyText12C"/>
        <w:rPr>
          <w:rFonts w:ascii="DejaVu Serif" w:hAnsi="DejaVu Serif"/>
        </w:rPr>
      </w:pPr>
      <w:r>
        <w:rPr>
          <w:rFonts w:ascii="DejaVu Serif" w:hAnsi="DejaVu Serif"/>
        </w:rPr>
        <w:t>The Secured Party consents to the assignment and transfer of the Relevant Collateral to the person identified as the ‘New Beneficiary’ in the Partial Transfer Instrument.</w:t>
      </w:r>
    </w:p>
    <w:p>
      <w:pPr>
        <w:pStyle w:val="AWGNumberedList22C"/>
        <w:numPr>
          <w:ilvl w:val="1"/>
          <w:numId w:val="4"/>
        </w:numPr>
        <w:rPr>
          <w:rFonts w:ascii="DejaVu Serif" w:hAnsi="DejaVu Serif"/>
        </w:rPr>
      </w:pPr>
      <w:r>
        <w:rPr>
          <w:rFonts w:ascii="DejaVu Serif" w:hAnsi="DejaVu Serif"/>
        </w:rPr>
        <w:t>Release of Obligations</w:t>
      </w:r>
    </w:p>
    <w:p>
      <w:pPr>
        <w:pStyle w:val="AWGBodyText12C"/>
        <w:rPr>
          <w:rFonts w:ascii="DejaVu Serif" w:hAnsi="DejaVu Serif"/>
        </w:rPr>
      </w:pPr>
      <w:r>
        <w:rPr>
          <w:rFonts w:ascii="DejaVu Serif" w:hAnsi="DejaVu Serif"/>
        </w:rPr>
        <w:t>With effect from the Effective Time and except for the Surviving Provisions, the Secured Party releases and discharges each of the Beneficiary and the Trustee from:</w:t>
      </w:r>
    </w:p>
    <w:p>
      <w:pPr>
        <w:pStyle w:val="AWGNumberedListAlt42C"/>
        <w:numPr>
          <w:ilvl w:val="5"/>
          <w:numId w:val="4"/>
        </w:numPr>
        <w:rPr>
          <w:rFonts w:ascii="DejaVu Serif" w:hAnsi="DejaVu Serif"/>
        </w:rPr>
      </w:pPr>
      <w:r>
        <w:rPr>
          <w:rFonts w:ascii="DejaVu Serif" w:hAnsi="DejaVu Serif"/>
        </w:rPr>
        <w:t>all of its Obligations owed to the Secured Party under the GATS Security Instrument, and</w:t>
      </w:r>
    </w:p>
    <w:p>
      <w:pPr>
        <w:pStyle w:val="AWGNumberedListAlt42C"/>
        <w:numPr>
          <w:ilvl w:val="5"/>
          <w:numId w:val="4"/>
        </w:numPr>
        <w:rPr>
          <w:rFonts w:ascii="DejaVu Serif" w:hAnsi="DejaVu Serif"/>
        </w:rPr>
      </w:pPr>
      <w:r>
        <w:rPr>
          <w:rFonts w:ascii="DejaVu Serif" w:hAnsi="DejaVu Serif"/>
        </w:rPr>
        <w:t>all of its Obligations owed to the Secured Party under the GATS Trust Instrument,</w:t>
      </w:r>
    </w:p>
    <w:p>
      <w:pPr>
        <w:pStyle w:val="AWGBodyText12C"/>
        <w:rPr>
          <w:rFonts w:ascii="DejaVu Serif" w:hAnsi="DejaVu Serif"/>
        </w:rPr>
      </w:pPr>
      <w:r>
        <w:rPr>
          <w:rFonts w:ascii="DejaVu Serif" w:hAnsi="DejaVu Serif"/>
        </w:rPr>
        <w:t>in each case, solely to the extent allocable to the Relevant Collateral; and</w:t>
      </w:r>
    </w:p>
    <w:p>
      <w:pPr>
        <w:pStyle w:val="AWGNumberedList22C"/>
        <w:numPr>
          <w:ilvl w:val="1"/>
          <w:numId w:val="4"/>
        </w:numPr>
        <w:rPr>
          <w:rFonts w:ascii="DejaVu Serif" w:hAnsi="DejaVu Serif"/>
        </w:rPr>
      </w:pPr>
      <w:bookmarkStart w:id="15" w:name="_Ref23352471"/>
      <w:r>
        <w:rPr>
          <w:rFonts w:ascii="DejaVu Serif" w:hAnsi="DejaVu Serif"/>
        </w:rPr>
        <w:t>Amendment to the GATS Security Instrument</w:t>
      </w:r>
      <w:bookmarkEnd w:id="15"/>
    </w:p>
    <w:p>
      <w:pPr>
        <w:pStyle w:val="AWGNumberedListAlt32C"/>
        <w:numPr>
          <w:ilvl w:val="3"/>
          <w:numId w:val="4"/>
        </w:numPr>
        <w:rPr>
          <w:rFonts w:ascii="DejaVu Serif" w:hAnsi="DejaVu Serif"/>
        </w:rPr>
      </w:pPr>
      <w:r>
        <w:rPr>
          <w:rFonts w:ascii="DejaVu Serif" w:hAnsi="DejaVu Serif"/>
        </w:rPr>
        <w:t>With effect from the Effective Time:</w:t>
      </w:r>
    </w:p>
    <w:p>
      <w:pPr>
        <w:pStyle w:val="AWGNumberedListAlt42C"/>
        <w:numPr>
          <w:ilvl w:val="5"/>
          <w:numId w:val="4"/>
        </w:numPr>
        <w:rPr>
          <w:rFonts w:ascii="DejaVu Serif" w:hAnsi="DejaVu Serif"/>
        </w:rPr>
      </w:pPr>
      <w:r>
        <w:rPr>
          <w:rFonts w:ascii="DejaVu Serif" w:hAnsi="DejaVu Serif"/>
        </w:rPr>
        <w:t>the definition of ‘Collateral’ excludes and shall be deemed to exclude the Relevant Collateral;</w:t>
      </w:r>
    </w:p>
    <w:p>
      <w:pPr>
        <w:pStyle w:val="AWGNumberedListAlt42C"/>
        <w:numPr>
          <w:ilvl w:val="5"/>
          <w:numId w:val="4"/>
        </w:numPr>
        <w:rPr/>
      </w:pPr>
      <w:r>
        <w:rPr>
          <w:rFonts w:ascii="DejaVu Serif" w:hAnsi="DejaVu Serif"/>
        </w:rPr>
        <w:t>schedule 4 (</w:t>
      </w:r>
      <w:r>
        <w:rPr>
          <w:rFonts w:ascii="DejaVu Serif" w:hAnsi="DejaVu Serif"/>
          <w:i/>
        </w:rPr>
        <w:t>Description of GATS Security Documents</w:t>
      </w:r>
      <w:r>
        <w:rPr>
          <w:rFonts w:ascii="DejaVu Serif" w:hAnsi="DejaVu Serif"/>
        </w:rPr>
        <w:t>) to the GATS Security Instrument is amended in accordance with Schedule 4 (</w:t>
      </w:r>
      <w:r>
        <w:rPr>
          <w:rFonts w:ascii="DejaVu Serif" w:hAnsi="DejaVu Serif"/>
          <w:i/>
        </w:rPr>
        <w:t>Amendments to Description of GATS Security Documents</w:t>
      </w:r>
      <w:r>
        <w:rPr>
          <w:rFonts w:ascii="DejaVu Serif" w:hAnsi="DejaVu Serif"/>
        </w:rPr>
        <w:t>);</w:t>
      </w:r>
    </w:p>
    <w:p>
      <w:pPr>
        <w:pStyle w:val="AWGNumberedListAlt42C"/>
        <w:numPr>
          <w:ilvl w:val="5"/>
          <w:numId w:val="4"/>
        </w:numPr>
        <w:rPr/>
      </w:pPr>
      <w:r>
        <w:rPr>
          <w:rFonts w:ascii="DejaVu Serif" w:hAnsi="DejaVu Serif"/>
        </w:rPr>
        <w:t xml:space="preserve">the GATS Security Instrument is otherwise amended to reflect the transactions described in this Section </w:t>
      </w:r>
      <w:r>
        <w:rPr>
          <w:rFonts w:ascii="DejaVu Serif" w:hAnsi="DejaVu Serif"/>
        </w:rPr>
        <w:fldChar w:fldCharType="begin"/>
      </w:r>
      <w:r>
        <w:rPr>
          <w:rFonts w:ascii="DejaVu Serif" w:hAnsi="DejaVu Serif"/>
        </w:rPr>
        <w:instrText> REF _Ref23352490 \r \h </w:instrText>
      </w:r>
      <w:r>
        <w:rPr>
          <w:rFonts w:ascii="DejaVu Serif" w:hAnsi="DejaVu Serif"/>
        </w:rPr>
        <w:fldChar w:fldCharType="separate"/>
      </w:r>
      <w:r>
        <w:rPr>
          <w:rFonts w:ascii="DejaVu Serif" w:hAnsi="DejaVu Serif"/>
        </w:rPr>
        <w:t>2</w:t>
      </w:r>
      <w:r>
        <w:rPr>
          <w:rFonts w:ascii="DejaVu Serif" w:hAnsi="DejaVu Serif"/>
        </w:rPr>
        <w:fldChar w:fldCharType="end"/>
      </w:r>
      <w:r>
        <w:rPr>
          <w:rFonts w:ascii="DejaVu Serif" w:hAnsi="DejaVu Serif"/>
        </w:rPr>
        <w:t xml:space="preserve">. </w:t>
      </w:r>
    </w:p>
    <w:p>
      <w:pPr>
        <w:pStyle w:val="AWGNumberedListAlt32C"/>
        <w:numPr>
          <w:ilvl w:val="3"/>
          <w:numId w:val="4"/>
        </w:numPr>
        <w:rPr>
          <w:rFonts w:ascii="DejaVu Serif" w:hAnsi="DejaVu Serif"/>
        </w:rPr>
      </w:pPr>
      <w:r>
        <w:rPr>
          <w:rFonts w:ascii="DejaVu Serif" w:hAnsi="DejaVu Serif"/>
        </w:rPr>
        <w:t>Except as amended and supplemented by this Instrument, the GATS Security Instrument shall remain in full force and effect.</w:t>
      </w:r>
    </w:p>
    <w:p>
      <w:pPr>
        <w:pStyle w:val="AWGNumberedListAlt32C"/>
        <w:numPr>
          <w:ilvl w:val="3"/>
          <w:numId w:val="4"/>
        </w:numPr>
        <w:rPr>
          <w:rFonts w:ascii="DejaVu Serif" w:hAnsi="DejaVu Serif"/>
        </w:rPr>
      </w:pPr>
      <w:r>
        <w:rPr>
          <w:rFonts w:ascii="DejaVu Serif" w:hAnsi="DejaVu Serif"/>
        </w:rPr>
        <w:t>This Instrument effects a Permitted GATS Amendment to the GATS Security Instrument.</w:t>
      </w:r>
    </w:p>
    <w:p>
      <w:pPr>
        <w:pStyle w:val="AWGNumberedList22C"/>
        <w:numPr>
          <w:ilvl w:val="1"/>
          <w:numId w:val="4"/>
        </w:numPr>
        <w:rPr>
          <w:rFonts w:ascii="DejaVu Serif" w:hAnsi="DejaVu Serif"/>
        </w:rPr>
      </w:pPr>
      <w:r>
        <w:rPr>
          <w:rFonts w:ascii="DejaVu Serif" w:hAnsi="DejaVu Serif"/>
        </w:rPr>
        <w:t>Trustee a Third Party Beneficiary</w:t>
      </w:r>
    </w:p>
    <w:p>
      <w:pPr>
        <w:pStyle w:val="AWGBodyText12C"/>
        <w:rPr>
          <w:rFonts w:ascii="DejaVu Serif" w:hAnsi="DejaVu Serif"/>
        </w:rPr>
      </w:pPr>
      <w:r>
        <w:rPr>
          <w:rFonts w:ascii="DejaVu Serif" w:hAnsi="DejaVu Serif"/>
        </w:rPr>
        <w:t>The Trustee may enforce the rights expressed to be conferred on it under this Instrument. No consent of the Trustee shall be necessary for any amendment, modification, waiver or termination of any provision of this Instrument.</w:t>
      </w:r>
    </w:p>
    <w:p>
      <w:pPr>
        <w:pStyle w:val="AWGNumberedList12C"/>
        <w:numPr>
          <w:ilvl w:val="0"/>
          <w:numId w:val="4"/>
        </w:numPr>
        <w:rPr>
          <w:rFonts w:ascii="DejaVu Serif" w:hAnsi="DejaVu Serif"/>
        </w:rPr>
      </w:pPr>
      <w:r>
        <w:rPr>
          <w:rFonts w:ascii="DejaVu Serif" w:hAnsi="DejaVu Serif"/>
        </w:rPr>
        <w:t>Further Assurance</w:t>
      </w:r>
    </w:p>
    <w:p>
      <w:pPr>
        <w:pStyle w:val="AWGBodyText12C"/>
        <w:rPr>
          <w:rFonts w:ascii="DejaVu Serif" w:hAnsi="DejaVu Serif"/>
        </w:rPr>
      </w:pPr>
      <w:r>
        <w:rPr>
          <w:rFonts w:ascii="DejaVu Serif" w:hAnsi="DejaVu Serif"/>
        </w:rPr>
        <w:t>Each party to this Instrument covenants and agrees in favour of each other party and the Trustee to execute such other and further documents relating to the matters set forth in this Instrument and to take or cause to be taken such other and further actions as may be reasonably necessary or appropriate to carry out the purposes and intent of this Instrument and to consummate the transactions contemplated by this Instrument.</w:t>
      </w:r>
      <w:bookmarkStart w:id="16" w:name="_Hlk535260308"/>
      <w:bookmarkStart w:id="17" w:name="_Ref528609173"/>
      <w:bookmarkEnd w:id="16"/>
      <w:bookmarkEnd w:id="17"/>
    </w:p>
    <w:p>
      <w:pPr>
        <w:pStyle w:val="AWGNumberedList12C"/>
        <w:numPr>
          <w:ilvl w:val="0"/>
          <w:numId w:val="4"/>
        </w:numPr>
        <w:rPr>
          <w:rFonts w:ascii="DejaVu Serif" w:hAnsi="DejaVu Serif"/>
        </w:rPr>
      </w:pPr>
      <w:bookmarkStart w:id="18" w:name="_Toc525847197"/>
      <w:bookmarkStart w:id="19" w:name="_Ref526872824"/>
      <w:r>
        <w:rPr>
          <w:rFonts w:ascii="DejaVu Serif" w:hAnsi="DejaVu Serif"/>
        </w:rPr>
        <w:t>Miscellaneous</w:t>
      </w:r>
      <w:bookmarkEnd w:id="18"/>
      <w:bookmarkEnd w:id="19"/>
    </w:p>
    <w:p>
      <w:pPr>
        <w:pStyle w:val="AWGNumberedList22C"/>
        <w:numPr>
          <w:ilvl w:val="1"/>
          <w:numId w:val="4"/>
        </w:numPr>
        <w:rPr>
          <w:rFonts w:ascii="DejaVu Serif" w:hAnsi="DejaVu Serif"/>
        </w:rPr>
      </w:pPr>
      <w:r>
        <w:rPr>
          <w:rFonts w:ascii="DejaVu Serif" w:hAnsi="DejaVu Serif"/>
        </w:rPr>
        <w:t>Electronic and Digital Execution and Delivery</w:t>
      </w:r>
    </w:p>
    <w:p>
      <w:pPr>
        <w:pStyle w:val="AWGNumberedListAlt32C"/>
        <w:numPr>
          <w:ilvl w:val="3"/>
          <w:numId w:val="4"/>
        </w:numPr>
        <w:rPr>
          <w:rFonts w:ascii="DejaVu Serif" w:hAnsi="DejaVu Serif"/>
        </w:rPr>
      </w:pPr>
      <w:r>
        <w:rPr>
          <w:rFonts w:ascii="DejaVu Serif" w:hAnsi="DejaVu Serif"/>
        </w:rPr>
        <w:t>Each party to this Instrument agrees that:</w:t>
      </w:r>
    </w:p>
    <w:p>
      <w:pPr>
        <w:pStyle w:val="AWGNumberedListAlt42C"/>
        <w:numPr>
          <w:ilvl w:val="5"/>
          <w:numId w:val="4"/>
        </w:numPr>
        <w:rPr>
          <w:rFonts w:ascii="DejaVu Serif" w:hAnsi="DejaVu Serif"/>
        </w:rPr>
      </w:pPr>
      <w:r>
        <w:rPr>
          <w:rFonts w:ascii="DejaVu Serif" w:hAnsi="DejaVu Serif"/>
        </w:rPr>
        <w:t xml:space="preserve">the other party shall be entitled to rely on the signature, execution, delivery, effect, authentication and time-stamping of this Instrument effected electronically or digitally; and </w:t>
      </w:r>
    </w:p>
    <w:p>
      <w:pPr>
        <w:pStyle w:val="AWGNumberedListAlt42C"/>
        <w:numPr>
          <w:ilvl w:val="5"/>
          <w:numId w:val="4"/>
        </w:numPr>
        <w:rPr>
          <w:rFonts w:ascii="DejaVu Serif" w:hAnsi="DejaVu Serif"/>
        </w:rPr>
      </w:pPr>
      <w:r>
        <w:rPr>
          <w:rFonts w:ascii="DejaVu Serif" w:hAnsi="DejaVu Serif"/>
        </w:rPr>
        <w:t>the signature, execution, delivery, effect, authentication and time-stamping of this Instrument, effected electronically or digitally, shall constitute a legally binding agreement among the parties to it and conclusive evidence of such agreement,</w:t>
      </w:r>
    </w:p>
    <w:p>
      <w:pPr>
        <w:pStyle w:val="AWGBodyText12C"/>
        <w:rPr>
          <w:rFonts w:ascii="DejaVu Serif" w:hAnsi="DejaVu Serif"/>
        </w:rPr>
      </w:pPr>
      <w:r>
        <w:rPr>
          <w:rFonts w:ascii="DejaVu Serif" w:hAnsi="DejaVu Serif"/>
        </w:rPr>
        <w:t>in each case as if it had been, as applicable, signed, executed, delivered, effected, authenticated or time-stamped manually.</w:t>
      </w:r>
    </w:p>
    <w:p>
      <w:pPr>
        <w:pStyle w:val="AWGNumberedListAlt32C"/>
        <w:numPr>
          <w:ilvl w:val="3"/>
          <w:numId w:val="4"/>
        </w:numPr>
        <w:rPr/>
      </w:pPr>
      <w:r>
        <w:rPr>
          <w:rFonts w:ascii="DejaVu Serif" w:hAnsi="DejaVu Serif"/>
        </w:rPr>
        <w:t>Each party to this Instrument consents to the use by the other party of its electronic or digital signature through the GATS Platform, and the electronic execution of this Instrument through the GATS Platform.</w:t>
      </w:r>
    </w:p>
    <w:p>
      <w:pPr>
        <w:pStyle w:val="AWGNumberedListAlt32C"/>
        <w:numPr>
          <w:ilvl w:val="3"/>
          <w:numId w:val="4"/>
        </w:numPr>
        <w:rPr/>
      </w:pPr>
      <w:bookmarkStart w:id="20" w:name="_Ref24464044"/>
      <w:r>
        <w:rPr>
          <w:rFonts w:ascii="DejaVu Serif" w:hAnsi="DejaVu Serif"/>
        </w:rPr>
        <w:t>This Instrument may exist in one or more  duplicate electronic originals, duplicate electronic copies or printed duplicate hardcopies. To the extent there is any conflict or inconsistency between the  electronic original stored on the GATS Platform on the one hand, and any other  duplicate electronic original, duplicate electronic copy or printed duplicate hardcopy on the other, the electronic original stored on the GATS Platform shall prevail.</w:t>
      </w:r>
      <w:bookmarkEnd w:id="20"/>
    </w:p>
    <w:p>
      <w:pPr>
        <w:pStyle w:val="AWGNumberedListAlt32C"/>
        <w:numPr>
          <w:ilvl w:val="3"/>
          <w:numId w:val="4"/>
        </w:numPr>
        <w:rPr/>
      </w:pPr>
      <w:bookmarkStart w:id="21" w:name="_Ref24458113"/>
      <w:bookmarkStart w:id="22" w:name="_Hlk25326583"/>
      <w:bookmarkEnd w:id="22"/>
      <w:r>
        <w:rPr>
          <w:rFonts w:ascii="DejaVu Serif" w:hAnsi="DejaVu Serif"/>
        </w:rPr>
        <w:t>Each party to this Instrument consents to any person using any technique made available (or advised as being available) on the GATS Platform to authenticate any electronic original or copy or duplicate hardcopy of this Instrument or validate any digital signature forming part of it.</w:t>
      </w:r>
      <w:bookmarkEnd w:id="21"/>
    </w:p>
    <w:p>
      <w:pPr>
        <w:pStyle w:val="AWGNumberedList22C"/>
        <w:numPr>
          <w:ilvl w:val="1"/>
          <w:numId w:val="4"/>
        </w:numPr>
        <w:rPr>
          <w:rFonts w:ascii="DejaVu Serif" w:hAnsi="DejaVu Serif"/>
        </w:rPr>
      </w:pPr>
      <w:r>
        <w:rPr>
          <w:rFonts w:ascii="DejaVu Serif" w:hAnsi="DejaVu Serif"/>
        </w:rPr>
        <w:t>GATS Forms</w:t>
      </w:r>
    </w:p>
    <w:p>
      <w:pPr>
        <w:pStyle w:val="AWGBodyText12C"/>
        <w:rPr>
          <w:rFonts w:ascii="DejaVu Serif" w:hAnsi="DejaVu Serif"/>
        </w:rPr>
      </w:pPr>
      <w:r>
        <w:rPr>
          <w:rFonts w:ascii="DejaVu Serif" w:hAnsi="DejaVu Serif"/>
        </w:rPr>
        <w:t>This Instrument is in the form of version 1.0 of the GATS Form for this Instrument.</w:t>
      </w:r>
    </w:p>
    <w:p>
      <w:pPr>
        <w:pStyle w:val="AWGNumberedList22C"/>
        <w:numPr>
          <w:ilvl w:val="1"/>
          <w:numId w:val="4"/>
        </w:numPr>
        <w:rPr>
          <w:rFonts w:ascii="DejaVu Serif" w:hAnsi="DejaVu Serif"/>
        </w:rPr>
      </w:pPr>
      <w:r>
        <w:rPr>
          <w:rFonts w:ascii="DejaVu Serif" w:hAnsi="DejaVu Serif"/>
        </w:rPr>
        <w:t>Counterparts</w:t>
      </w:r>
    </w:p>
    <w:p>
      <w:pPr>
        <w:pStyle w:val="AWGBodyText12C"/>
        <w:rPr/>
      </w:pPr>
      <w:bookmarkStart w:id="23" w:name="_Hlk27048836"/>
      <w:r>
        <w:rPr>
          <w:rFonts w:ascii="DejaVu Serif" w:hAnsi="DejaVu Serif"/>
        </w:rPr>
        <w:t>Without prejudice to Sections 4.1(c) and (d) above, this Instrument may be executed in any number of counterparts, each of which when so executed shall be deemed to be an original, and all of which counterparts, taken together, shall constitute one and the same instrument.</w:t>
      </w:r>
      <w:bookmarkEnd w:id="23"/>
    </w:p>
    <w:p>
      <w:pPr>
        <w:pStyle w:val="AWGNumberedList22C"/>
        <w:numPr>
          <w:ilvl w:val="1"/>
          <w:numId w:val="4"/>
        </w:numPr>
        <w:rPr>
          <w:rFonts w:ascii="DejaVu Serif" w:hAnsi="DejaVu Serif"/>
        </w:rPr>
      </w:pPr>
      <w:bookmarkStart w:id="24" w:name="_Toc525847208"/>
      <w:r>
        <w:rPr>
          <w:rFonts w:ascii="DejaVu Serif" w:hAnsi="DejaVu Serif"/>
        </w:rPr>
        <w:t>Governing Law</w:t>
      </w:r>
      <w:bookmarkEnd w:id="24"/>
    </w:p>
    <w:p>
      <w:pPr>
        <w:pStyle w:val="AWGBodyText12C"/>
        <w:rPr>
          <w:rFonts w:ascii="DejaVu Serif" w:hAnsi="DejaVu Serif"/>
        </w:rPr>
      </w:pPr>
      <w:bookmarkStart w:id="25" w:name="_Ref525842536"/>
      <w:r>
        <w:rPr>
          <w:rFonts w:ascii="DejaVu Serif" w:hAnsi="DejaVu Serif"/>
        </w:rPr>
        <w:t>This Instrument and all relationships created by it and arising out of or in connection with it, together with all Disputes, will in all respects be governed by and construed in accordance with the laws of Ireland.</w:t>
      </w:r>
      <w:bookmarkEnd w:id="25"/>
    </w:p>
    <w:p>
      <w:pPr>
        <w:sectPr>
          <w:type w:val="continuous"/>
          <w:pgSz w:w="11906" w:h="16838"/>
          <w:pgMar w:left="1440" w:right="1440" w:header="720" w:top="1440" w:footer="493" w:bottom="1440" w:gutter="0"/>
          <w:cols w:num="2" w:space="282" w:equalWidth="true" w:sep="false"/>
          <w:formProt w:val="false"/>
          <w:textDirection w:val="lrTb"/>
          <w:docGrid w:type="default" w:linePitch="408" w:charSpace="8192"/>
        </w:sectPr>
      </w:pPr>
    </w:p>
    <w:p>
      <w:pPr>
        <w:pStyle w:val="AWGBodyText"/>
        <w:jc w:val="center"/>
        <w:rPr>
          <w:rFonts w:ascii="DejaVu Serif" w:hAnsi="DejaVu Serif"/>
        </w:rPr>
      </w:pPr>
      <w:r>
        <w:rPr/>
        <w:t>*</w:t>
        <w:tab/>
        <w:t>*</w:t>
        <w:tab/>
        <w:t>*</w:t>
      </w:r>
    </w:p>
    <w:p>
      <w:pPr>
        <w:sectPr>
          <w:type w:val="continuous"/>
          <w:pgSz w:w="11906" w:h="16838"/>
          <w:pgMar w:left="1440" w:right="1440" w:header="720" w:top="1440" w:footer="493" w:bottom="1440" w:gutter="0"/>
          <w:formProt w:val="false"/>
          <w:textDirection w:val="lrTb"/>
          <w:docGrid w:type="default" w:linePitch="408" w:charSpace="8192"/>
        </w:sectPr>
      </w:pPr>
    </w:p>
    <w:p>
      <w:pPr>
        <w:pStyle w:val="AWGBodyText"/>
        <w:rPr>
          <w:rFonts w:ascii="DejaVu Serif" w:hAnsi="DejaVu Serif"/>
        </w:rPr>
      </w:pPr>
      <w:r>
        <w:rPr>
          <w:b/>
        </w:rPr>
        <w:t>IN WITNESS WHEREOF</w:t>
      </w:r>
      <w:r>
        <w:rPr/>
        <w:t>, this Instrument been duly executed and delivered as a deed by the parties hereto on the date on which the Effective Time occurred.</w:t>
      </w:r>
    </w:p>
    <w:tbl>
      <w:tblPr>
        <w:tblStyle w:val="TableGrid"/>
        <w:tblW w:w="9000" w:type="dxa"/>
        <w:jc w:val="left"/>
        <w:tblInd w:w="55" w:type="dxa"/>
        <w:tblCellMar>
          <w:top w:w="55" w:type="dxa"/>
          <w:left w:w="55" w:type="dxa"/>
          <w:bottom w:w="55" w:type="dxa"/>
          <w:right w:w="55" w:type="dxa"/>
        </w:tblCellMar>
        <w:tblLook w:val="04a0" w:noVBand="1" w:noHBand="0" w:lastColumn="0" w:firstColumn="1" w:lastRow="0" w:firstRow="1"/>
      </w:tblPr>
      <w:tblGrid>
        <w:gridCol w:w="1260"/>
        <w:gridCol w:w="1617"/>
        <w:gridCol w:w="6122"/>
      </w:tblGrid>
      <w:tr>
        <w:trPr>
          <w:trHeight w:val="538" w:hRule="atLeast"/>
        </w:trPr>
        <w:tc>
          <w:tcPr>
            <w:tcW w:w="2877" w:type="dxa"/>
            <w:gridSpan w:val="2"/>
            <w:tcBorders>
              <w:top w:val="nil"/>
              <w:left w:val="nil"/>
              <w:bottom w:val="nil"/>
              <w:right w:val="nil"/>
            </w:tcBorders>
            <w:shd w:fill="auto" w:val="clear"/>
          </w:tcPr>
          <w:p>
            <w:pPr>
              <w:pStyle w:val="AWGBodyText"/>
              <w:spacing w:lineRule="auto" w:line="240" w:before="0" w:after="0"/>
              <w:rPr>
                <w:rFonts w:ascii="DejaVu Serif" w:hAnsi="DejaVu Serif"/>
                <w:lang w:val="en-US"/>
              </w:rPr>
            </w:pPr>
            <w:r>
              <w:rPr>
                <w:lang w:val="en-US"/>
              </w:rPr>
            </w:r>
          </w:p>
        </w:tc>
        <w:tc>
          <w:tcPr>
            <w:tcW w:w="6122" w:type="dxa"/>
            <w:tcBorders>
              <w:top w:val="nil"/>
              <w:left w:val="nil"/>
              <w:bottom w:val="nil"/>
              <w:right w:val="nil"/>
            </w:tcBorders>
            <w:shd w:fill="auto" w:val="clear"/>
          </w:tcPr>
          <w:p>
            <w:pPr>
              <w:pStyle w:val="1participant"/>
              <w:spacing w:lineRule="auto" w:line="240" w:before="0" w:after="0"/>
              <w:rPr/>
            </w:pPr>
            <w:bookmarkStart w:id="26" w:name="__DdeLink__1222_38996794433111"/>
            <w:r>
              <w:rPr>
                <w:rFonts w:eastAsia="Calibri" w:cs="" w:cstheme="minorBidi" w:eastAsiaTheme="minorHAnsi"/>
                <w:b/>
                <w:bCs/>
                <w:color w:val="auto"/>
                <w:kern w:val="0"/>
                <w:sz w:val="18"/>
                <w:szCs w:val="20"/>
                <w:lang w:val="en-GB" w:eastAsia="ja-JP" w:bidi="ar-SA"/>
              </w:rPr>
              <w:t>${</w:t>
            </w:r>
            <w:r>
              <w:rPr>
                <w:rFonts w:eastAsia="Calibri" w:cs=""/>
                <w:b/>
                <w:bCs/>
                <w:color w:val="000000"/>
                <w:kern w:val="0"/>
                <w:sz w:val="18"/>
                <w:szCs w:val="20"/>
                <w:lang w:val="en-US" w:eastAsia="ja-JP" w:bidi="ar-SA"/>
              </w:rPr>
              <w:t>securedParty</w:t>
            </w:r>
            <w:r>
              <w:rPr>
                <w:rFonts w:eastAsia="Calibri" w:cs="" w:cstheme="minorBidi" w:eastAsiaTheme="minorHAnsi"/>
                <w:b/>
                <w:bCs/>
                <w:color w:val="auto"/>
                <w:kern w:val="0"/>
                <w:sz w:val="18"/>
                <w:szCs w:val="20"/>
                <w:lang w:val="en-GB" w:eastAsia="ja-JP" w:bidi="ar-SA"/>
              </w:rPr>
              <w:t>.name}</w:t>
            </w:r>
            <w:r>
              <w:rPr>
                <w:rFonts w:eastAsia="Calibri" w:cs="" w:cstheme="minorBidi" w:eastAsiaTheme="minorHAnsi"/>
                <w:b w:val="false"/>
                <w:bCs w:val="false"/>
                <w:color w:val="auto"/>
                <w:kern w:val="0"/>
                <w:sz w:val="18"/>
                <w:szCs w:val="20"/>
                <w:lang w:val="en-GB" w:eastAsia="ja-JP" w:bidi="ar-SA"/>
              </w:rPr>
              <w:t>,</w:t>
            </w:r>
            <w:bookmarkEnd w:id="26"/>
            <w:r>
              <w:rPr>
                <w:rFonts w:eastAsia="Calibri" w:cs="" w:cstheme="minorBidi" w:eastAsiaTheme="minorHAnsi"/>
                <w:b w:val="false"/>
                <w:bCs w:val="false"/>
                <w:color w:val="auto"/>
                <w:kern w:val="0"/>
                <w:sz w:val="18"/>
                <w:szCs w:val="20"/>
                <w:lang w:val="en-GB" w:eastAsia="ja-JP" w:bidi="ar-SA"/>
              </w:rPr>
              <w:t xml:space="preserve"> </w:t>
            </w:r>
            <w:r>
              <w:rPr>
                <w:rFonts w:eastAsia="Calibri" w:cs=""/>
                <w:b w:val="false"/>
                <w:bCs w:val="false"/>
                <w:color w:val="000000"/>
                <w:kern w:val="0"/>
                <w:sz w:val="18"/>
                <w:szCs w:val="20"/>
                <w:lang w:val="en-US" w:eastAsia="ja-JP" w:bidi="ar-SA"/>
              </w:rPr>
              <w:t>as Secured Party, acting in the capacity as indicated in the GATS Security Instrument</w:t>
            </w:r>
          </w:p>
        </w:tc>
      </w:tr>
      <w:tr>
        <w:trPr/>
        <w:tc>
          <w:tcPr>
            <w:tcW w:w="2877" w:type="dxa"/>
            <w:gridSpan w:val="2"/>
            <w:tcBorders>
              <w:top w:val="nil"/>
              <w:left w:val="nil"/>
              <w:bottom w:val="nil"/>
              <w:right w:val="nil"/>
            </w:tcBorders>
            <w:shd w:fill="auto" w:val="clear"/>
          </w:tcPr>
          <w:p>
            <w:pPr>
              <w:pStyle w:val="AWGBodyText"/>
              <w:spacing w:lineRule="auto" w:line="240" w:before="0" w:after="0"/>
              <w:rPr>
                <w:rFonts w:ascii="DejaVu Serif" w:hAnsi="DejaVu Serif"/>
                <w:lang w:val="en-US"/>
              </w:rPr>
            </w:pPr>
            <w:commentRangeStart w:id="0"/>
            <w:r>
              <w:rPr>
                <w:lang w:val="en-US"/>
              </w:rPr>
            </w:r>
          </w:p>
        </w:tc>
        <w:tc>
          <w:tcPr>
            <w:tcW w:w="6122" w:type="dxa"/>
            <w:tcBorders>
              <w:top w:val="nil"/>
              <w:left w:val="nil"/>
              <w:bottom w:val="nil"/>
              <w:right w:val="nil"/>
            </w:tcBorders>
            <w:shd w:fill="auto" w:val="clear"/>
          </w:tcPr>
          <w:p>
            <w:pPr>
              <w:pStyle w:val="AWGBodyText"/>
              <w:spacing w:lineRule="auto" w:line="240" w:before="0" w:after="0"/>
              <w:rPr>
                <w:rFonts w:ascii="DejaVu Serif" w:hAnsi="DejaVu Serif"/>
              </w:rPr>
            </w:pPr>
            <w:r>
              <w:rPr/>
              <w:t>By: ${by}</w:t>
            </w:r>
          </w:p>
          <w:p>
            <w:pPr>
              <w:pStyle w:val="AWGBodyText"/>
              <w:spacing w:lineRule="auto" w:line="240" w:before="0" w:after="0"/>
              <w:rPr>
                <w:rFonts w:ascii="DejaVu Serif" w:hAnsi="DejaVu Serif"/>
              </w:rPr>
            </w:pPr>
            <w:r>
              <w:rPr/>
              <w:t>Its: ${Its}</w:t>
            </w:r>
            <w:commentRangeEnd w:id="0"/>
            <w:r>
              <w:commentReference w:id="0"/>
            </w:r>
            <w:r>
              <w:rPr/>
            </w:r>
          </w:p>
        </w:tc>
      </w:tr>
      <w:tr>
        <w:trPr>
          <w:cantSplit w:val="true"/>
        </w:trPr>
        <w:tc>
          <w:tcPr>
            <w:tcW w:w="1260" w:type="dxa"/>
            <w:tcBorders>
              <w:top w:val="nil"/>
              <w:left w:val="nil"/>
              <w:bottom w:val="nil"/>
              <w:right w:val="nil"/>
            </w:tcBorders>
            <w:shd w:fill="auto" w:val="clear"/>
          </w:tcPr>
          <w:p>
            <w:pPr>
              <w:pStyle w:val="AWGBodyText"/>
              <w:spacing w:lineRule="auto" w:line="240" w:before="0" w:after="0"/>
              <w:jc w:val="left"/>
              <w:rPr>
                <w:rFonts w:ascii="DejaVu Serif" w:hAnsi="DejaVu Serif"/>
                <w:color w:val="FFFFFF"/>
              </w:rPr>
            </w:pPr>
            <w:r>
              <w:rPr>
                <w:color w:val="FFFFFF"/>
              </w:rPr>
            </w:r>
          </w:p>
        </w:tc>
        <w:tc>
          <w:tcPr>
            <w:tcW w:w="7739" w:type="dxa"/>
            <w:gridSpan w:val="2"/>
            <w:tcBorders>
              <w:top w:val="nil"/>
              <w:left w:val="nil"/>
              <w:bottom w:val="nil"/>
              <w:right w:val="nil"/>
            </w:tcBorders>
            <w:shd w:fill="auto" w:val="clear"/>
          </w:tcPr>
          <w:p>
            <w:pPr>
              <w:pStyle w:val="AWGBodyText"/>
              <w:spacing w:lineRule="auto" w:line="240" w:before="0" w:after="0"/>
              <w:jc w:val="left"/>
              <w:rPr>
                <w:rFonts w:ascii="DejaVu Serif" w:hAnsi="DejaVu Serif"/>
                <w:color w:val="FFFFFF"/>
              </w:rPr>
            </w:pPr>
            <w:r>
              <w:rPr>
                <w:color w:val="FFFFFF"/>
                <w:sz w:val="18"/>
                <w:szCs w:val="18"/>
                <w:lang w:val="en-US"/>
              </w:rPr>
              <w:t>$</w:t>
            </w:r>
            <w:commentRangeStart w:id="1"/>
            <w:r>
              <w:rPr>
                <w:color w:val="FFFFFF"/>
                <w:sz w:val="18"/>
                <w:szCs w:val="18"/>
                <w:lang w:val="en-US"/>
              </w:rPr>
              <w:t>{tagName}</w:t>
            </w:r>
            <w:commentRangeEnd w:id="1"/>
            <w:r>
              <w:commentReference w:id="1"/>
            </w: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tc>
      </w:tr>
    </w:tbl>
    <w:p>
      <w:pPr>
        <w:pStyle w:val="Normal"/>
        <w:rPr>
          <w:rFonts w:ascii="DejaVu Serif" w:hAnsi="DejaVu Serif"/>
          <w:lang w:val="en-GB"/>
        </w:rPr>
      </w:pPr>
      <w:r>
        <w:rPr>
          <w:rFonts w:ascii="DejaVu Serif" w:hAnsi="DejaVu Serif"/>
          <w:lang w:val="en-GB"/>
        </w:rPr>
      </w:r>
      <w:r>
        <w:br w:type="page"/>
      </w:r>
    </w:p>
    <w:p>
      <w:pPr>
        <w:pStyle w:val="AWGBodyText"/>
        <w:rPr>
          <w:rFonts w:ascii="DejaVu Serif" w:hAnsi="DejaVu Serif"/>
          <w:lang w:val="en-GB"/>
        </w:rPr>
      </w:pPr>
      <w:r>
        <w:rPr>
          <w:lang w:val="en-GB"/>
        </w:rPr>
      </w:r>
    </w:p>
    <w:tbl>
      <w:tblPr>
        <w:tblStyle w:val="TableGrid"/>
        <w:tblW w:w="9000" w:type="dxa"/>
        <w:jc w:val="left"/>
        <w:tblInd w:w="55" w:type="dxa"/>
        <w:tblCellMar>
          <w:top w:w="55" w:type="dxa"/>
          <w:left w:w="55" w:type="dxa"/>
          <w:bottom w:w="55" w:type="dxa"/>
          <w:right w:w="55" w:type="dxa"/>
        </w:tblCellMar>
        <w:tblLook w:val="04a0" w:noVBand="1" w:noHBand="0" w:lastColumn="0" w:firstColumn="1" w:lastRow="0" w:firstRow="1"/>
      </w:tblPr>
      <w:tblGrid>
        <w:gridCol w:w="1260"/>
        <w:gridCol w:w="1617"/>
        <w:gridCol w:w="6122"/>
      </w:tblGrid>
      <w:tr>
        <w:trPr/>
        <w:tc>
          <w:tcPr>
            <w:tcW w:w="2877" w:type="dxa"/>
            <w:gridSpan w:val="2"/>
            <w:tcBorders>
              <w:top w:val="nil"/>
              <w:left w:val="nil"/>
              <w:bottom w:val="nil"/>
              <w:right w:val="nil"/>
            </w:tcBorders>
            <w:shd w:fill="auto" w:val="clear"/>
          </w:tcPr>
          <w:p>
            <w:pPr>
              <w:pStyle w:val="AWGBodyText"/>
              <w:spacing w:lineRule="auto" w:line="240" w:before="0" w:after="0"/>
              <w:rPr>
                <w:rFonts w:ascii="DejaVu Serif" w:hAnsi="DejaVu Serif"/>
                <w:sz w:val="18"/>
                <w:szCs w:val="18"/>
                <w:lang w:val="en-US"/>
              </w:rPr>
            </w:pPr>
            <w:r>
              <w:rPr>
                <w:sz w:val="18"/>
                <w:szCs w:val="18"/>
                <w:lang w:val="en-US"/>
              </w:rPr>
            </w:r>
          </w:p>
        </w:tc>
        <w:tc>
          <w:tcPr>
            <w:tcW w:w="6122" w:type="dxa"/>
            <w:tcBorders>
              <w:top w:val="nil"/>
              <w:left w:val="nil"/>
              <w:bottom w:val="nil"/>
              <w:right w:val="nil"/>
            </w:tcBorders>
            <w:shd w:fill="auto" w:val="clear"/>
          </w:tcPr>
          <w:p>
            <w:pPr>
              <w:pStyle w:val="1participant"/>
              <w:spacing w:lineRule="auto" w:line="240" w:before="0" w:after="0"/>
              <w:rPr/>
            </w:pPr>
            <w:bookmarkStart w:id="27" w:name="__DdeLink__1222_3899679443311"/>
            <w:bookmarkStart w:id="28" w:name="__DdeLink__1222_389967944331"/>
            <w:bookmarkEnd w:id="28"/>
            <w:r>
              <w:rPr>
                <w:rFonts w:eastAsia="Calibri" w:cs="" w:cstheme="minorBidi" w:eastAsiaTheme="minorHAnsi"/>
                <w:b/>
                <w:bCs/>
                <w:color w:val="auto"/>
                <w:kern w:val="0"/>
                <w:sz w:val="18"/>
                <w:szCs w:val="20"/>
                <w:lang w:val="en-GB" w:eastAsia="ja-JP" w:bidi="ar-SA"/>
              </w:rPr>
              <w:t>${</w:t>
            </w:r>
            <w:r>
              <w:rPr>
                <w:rFonts w:eastAsia="Calibri" w:cs=""/>
                <w:b/>
                <w:bCs/>
                <w:color w:val="000000"/>
                <w:kern w:val="0"/>
                <w:sz w:val="18"/>
                <w:szCs w:val="20"/>
                <w:lang w:val="en-US" w:eastAsia="ja-JP" w:bidi="ar-SA"/>
              </w:rPr>
              <w:t>beneficiary</w:t>
            </w:r>
            <w:r>
              <w:rPr>
                <w:rFonts w:eastAsia="Calibri" w:cs="" w:cstheme="minorBidi" w:eastAsiaTheme="minorHAnsi"/>
                <w:b/>
                <w:bCs/>
                <w:color w:val="auto"/>
                <w:kern w:val="0"/>
                <w:sz w:val="18"/>
                <w:szCs w:val="20"/>
                <w:lang w:val="en-GB" w:eastAsia="ja-JP" w:bidi="ar-SA"/>
              </w:rPr>
              <w:t>.name}</w:t>
            </w:r>
            <w:r>
              <w:rPr>
                <w:rFonts w:eastAsia="Calibri" w:cs="" w:cstheme="minorBidi" w:eastAsiaTheme="minorHAnsi"/>
                <w:b w:val="false"/>
                <w:bCs w:val="false"/>
                <w:color w:val="auto"/>
                <w:kern w:val="0"/>
                <w:sz w:val="18"/>
                <w:szCs w:val="20"/>
                <w:lang w:val="en-GB" w:eastAsia="ja-JP" w:bidi="ar-SA"/>
              </w:rPr>
              <w:t>,</w:t>
            </w:r>
            <w:bookmarkEnd w:id="27"/>
            <w:r>
              <w:rPr>
                <w:rFonts w:eastAsia="Calibri" w:cs="" w:cstheme="minorBidi" w:eastAsiaTheme="minorHAnsi"/>
                <w:b w:val="false"/>
                <w:bCs w:val="false"/>
                <w:color w:val="auto"/>
                <w:kern w:val="0"/>
                <w:sz w:val="18"/>
                <w:szCs w:val="20"/>
                <w:lang w:val="en-GB" w:eastAsia="ja-JP" w:bidi="ar-SA"/>
              </w:rPr>
              <w:t xml:space="preserve"> </w:t>
            </w:r>
            <w:r>
              <w:rPr>
                <w:rFonts w:eastAsia="Calibri" w:cs=""/>
                <w:b w:val="false"/>
                <w:bCs w:val="false"/>
                <w:color w:val="000000"/>
                <w:kern w:val="0"/>
                <w:sz w:val="18"/>
                <w:szCs w:val="20"/>
                <w:lang w:val="en-US" w:eastAsia="ja-JP" w:bidi="ar-SA"/>
              </w:rPr>
              <w:t>as Beneficiary</w:t>
            </w:r>
          </w:p>
        </w:tc>
      </w:tr>
      <w:tr>
        <w:trPr/>
        <w:tc>
          <w:tcPr>
            <w:tcW w:w="2877" w:type="dxa"/>
            <w:gridSpan w:val="2"/>
            <w:tcBorders>
              <w:top w:val="nil"/>
              <w:left w:val="nil"/>
              <w:bottom w:val="nil"/>
              <w:right w:val="nil"/>
            </w:tcBorders>
            <w:shd w:fill="auto" w:val="clear"/>
          </w:tcPr>
          <w:p>
            <w:pPr>
              <w:pStyle w:val="AWGBodyText"/>
              <w:spacing w:lineRule="auto" w:line="240" w:before="0" w:after="0"/>
              <w:rPr>
                <w:rFonts w:ascii="DejaVu Serif" w:hAnsi="DejaVu Serif"/>
                <w:lang w:val="en-US"/>
              </w:rPr>
            </w:pPr>
            <w:commentRangeStart w:id="2"/>
            <w:r>
              <w:rPr>
                <w:lang w:val="en-US"/>
              </w:rPr>
            </w:r>
          </w:p>
        </w:tc>
        <w:tc>
          <w:tcPr>
            <w:tcW w:w="6122" w:type="dxa"/>
            <w:tcBorders>
              <w:top w:val="nil"/>
              <w:left w:val="nil"/>
              <w:bottom w:val="nil"/>
              <w:right w:val="nil"/>
            </w:tcBorders>
            <w:shd w:fill="auto" w:val="clear"/>
          </w:tcPr>
          <w:p>
            <w:pPr>
              <w:pStyle w:val="AWGBodyText"/>
              <w:spacing w:lineRule="auto" w:line="240" w:before="0" w:after="0"/>
              <w:rPr>
                <w:rFonts w:ascii="DejaVu Serif" w:hAnsi="DejaVu Serif"/>
              </w:rPr>
            </w:pPr>
            <w:r>
              <w:rPr/>
              <w:t>By: ${by}</w:t>
            </w:r>
          </w:p>
          <w:p>
            <w:pPr>
              <w:pStyle w:val="AWGBodyText"/>
              <w:spacing w:lineRule="auto" w:line="240" w:before="0" w:after="0"/>
              <w:rPr>
                <w:rFonts w:ascii="DejaVu Serif" w:hAnsi="DejaVu Serif"/>
              </w:rPr>
            </w:pPr>
            <w:r>
              <w:rPr/>
              <w:t>Its: ${Its}</w:t>
            </w:r>
            <w:commentRangeEnd w:id="2"/>
            <w:r>
              <w:commentReference w:id="2"/>
            </w:r>
            <w:r>
              <w:rPr/>
            </w:r>
          </w:p>
        </w:tc>
      </w:tr>
      <w:tr>
        <w:trPr>
          <w:cantSplit w:val="true"/>
        </w:trPr>
        <w:tc>
          <w:tcPr>
            <w:tcW w:w="1260" w:type="dxa"/>
            <w:tcBorders>
              <w:top w:val="nil"/>
              <w:left w:val="nil"/>
              <w:bottom w:val="nil"/>
              <w:right w:val="nil"/>
            </w:tcBorders>
            <w:shd w:fill="auto" w:val="clear"/>
          </w:tcPr>
          <w:p>
            <w:pPr>
              <w:pStyle w:val="AWGBodyText"/>
              <w:spacing w:lineRule="auto" w:line="240" w:before="0" w:after="0"/>
              <w:jc w:val="left"/>
              <w:rPr>
                <w:rFonts w:ascii="DejaVu Serif" w:hAnsi="DejaVu Serif"/>
                <w:color w:val="FFFFFF"/>
              </w:rPr>
            </w:pPr>
            <w:r>
              <w:rPr>
                <w:color w:val="FFFFFF"/>
              </w:rPr>
            </w:r>
          </w:p>
        </w:tc>
        <w:tc>
          <w:tcPr>
            <w:tcW w:w="7739" w:type="dxa"/>
            <w:gridSpan w:val="2"/>
            <w:tcBorders>
              <w:top w:val="nil"/>
              <w:left w:val="nil"/>
              <w:bottom w:val="nil"/>
              <w:right w:val="nil"/>
            </w:tcBorders>
            <w:shd w:fill="auto" w:val="clear"/>
          </w:tcPr>
          <w:p>
            <w:pPr>
              <w:pStyle w:val="AWGBodyText"/>
              <w:spacing w:lineRule="auto" w:line="240" w:before="0" w:after="0"/>
              <w:jc w:val="left"/>
              <w:rPr>
                <w:rFonts w:ascii="DejaVu Serif" w:hAnsi="DejaVu Serif"/>
                <w:color w:val="FFFFFF"/>
              </w:rPr>
            </w:pPr>
            <w:r>
              <w:rPr>
                <w:color w:val="FFFFFF"/>
                <w:sz w:val="18"/>
                <w:szCs w:val="18"/>
                <w:lang w:val="en-US"/>
              </w:rPr>
              <w:t>$</w:t>
            </w:r>
            <w:commentRangeStart w:id="3"/>
            <w:r>
              <w:rPr>
                <w:color w:val="FFFFFF"/>
                <w:sz w:val="18"/>
                <w:szCs w:val="18"/>
                <w:lang w:val="en-US"/>
              </w:rPr>
              <w:t>{tagName}</w:t>
            </w:r>
            <w:commentRangeEnd w:id="3"/>
            <w:r>
              <w:commentReference w:id="3"/>
            </w: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color w:val="FFFFFF"/>
                <w:sz w:val="18"/>
                <w:szCs w:val="18"/>
                <w:lang w:val="en-US"/>
              </w:rPr>
            </w:r>
          </w:p>
        </w:tc>
      </w:tr>
    </w:tbl>
    <w:p>
      <w:pPr>
        <w:sectPr>
          <w:headerReference w:type="default" r:id="rId7"/>
          <w:footerReference w:type="default" r:id="rId8"/>
          <w:type w:val="nextPage"/>
          <w:pgSz w:w="11906" w:h="16838"/>
          <w:pgMar w:left="1440" w:right="1440" w:header="720" w:top="1440" w:footer="493" w:bottom="1440" w:gutter="0"/>
          <w:pgNumType w:fmt="decimal"/>
          <w:formProt w:val="false"/>
          <w:textDirection w:val="lrTb"/>
          <w:docGrid w:type="default" w:linePitch="408" w:charSpace="8192"/>
        </w:sectPr>
      </w:pPr>
    </w:p>
    <w:p>
      <w:pPr>
        <w:pStyle w:val="AWGScheduleHead"/>
        <w:numPr>
          <w:ilvl w:val="0"/>
          <w:numId w:val="2"/>
        </w:numPr>
        <w:rPr>
          <w:rFonts w:ascii="DejaVu Serif" w:hAnsi="DejaVu Serif"/>
        </w:rPr>
      </w:pPr>
      <w:bookmarkStart w:id="30" w:name="_Toc526435856"/>
      <w:r>
        <w:rPr/>
        <w:br/>
      </w:r>
      <w:bookmarkStart w:id="31" w:name="_Ref528695248"/>
      <w:bookmarkEnd w:id="30"/>
      <w:r>
        <w:rPr/>
        <w:t>Description of GATS Trust</w:t>
      </w:r>
      <w:bookmarkEnd w:id="31"/>
    </w:p>
    <w:tbl>
      <w:tblPr>
        <w:tblStyle w:val="TableGrid"/>
        <w:tblW w:w="9043" w:type="dxa"/>
        <w:jc w:val="left"/>
        <w:tblInd w:w="109" w:type="dxa"/>
        <w:tblCellMar>
          <w:top w:w="0" w:type="dxa"/>
          <w:left w:w="108" w:type="dxa"/>
          <w:bottom w:w="0" w:type="dxa"/>
          <w:right w:w="108" w:type="dxa"/>
        </w:tblCellMar>
        <w:tblLook w:val="04a0" w:noVBand="1" w:noHBand="0" w:lastColumn="0" w:firstColumn="1" w:lastRow="0" w:firstRow="1"/>
      </w:tblPr>
      <w:tblGrid>
        <w:gridCol w:w="2567"/>
        <w:gridCol w:w="945"/>
        <w:gridCol w:w="2131"/>
        <w:gridCol w:w="3399"/>
      </w:tblGrid>
      <w:tr>
        <w:trPr/>
        <w:tc>
          <w:tcPr>
            <w:tcW w:w="2567" w:type="dxa"/>
            <w:tcBorders/>
            <w:shd w:fill="auto" w:val="clear"/>
          </w:tcPr>
          <w:p>
            <w:pPr>
              <w:pStyle w:val="AWGBodyText"/>
              <w:spacing w:lineRule="auto" w:line="240" w:before="0" w:after="0"/>
              <w:rPr>
                <w:b/>
                <w:b/>
              </w:rPr>
            </w:pPr>
            <w:r>
              <w:rPr>
                <w:b/>
              </w:rPr>
              <w:t>Trust Branch</w:t>
            </w:r>
          </w:p>
        </w:tc>
        <w:tc>
          <w:tcPr>
            <w:tcW w:w="945" w:type="dxa"/>
            <w:tcBorders/>
            <w:shd w:fill="auto" w:val="clear"/>
          </w:tcPr>
          <w:p>
            <w:pPr>
              <w:pStyle w:val="AWGBodyText"/>
              <w:spacing w:lineRule="auto" w:line="240" w:before="0" w:after="0"/>
              <w:rPr>
                <w:b/>
                <w:b/>
              </w:rPr>
            </w:pPr>
            <w:r>
              <w:rPr>
                <w:b/>
              </w:rPr>
              <w:t>UIN</w:t>
            </w:r>
          </w:p>
        </w:tc>
        <w:tc>
          <w:tcPr>
            <w:tcW w:w="2131" w:type="dxa"/>
            <w:tcBorders/>
            <w:shd w:fill="auto" w:val="clear"/>
          </w:tcPr>
          <w:p>
            <w:pPr>
              <w:pStyle w:val="AWGBodyText"/>
              <w:spacing w:lineRule="auto" w:line="240" w:before="0" w:after="0"/>
              <w:rPr>
                <w:b/>
                <w:b/>
              </w:rPr>
            </w:pPr>
            <w:r>
              <w:rPr>
                <w:b/>
              </w:rPr>
              <w:t>Name</w:t>
            </w:r>
          </w:p>
        </w:tc>
        <w:tc>
          <w:tcPr>
            <w:tcW w:w="3399" w:type="dxa"/>
            <w:tcBorders/>
            <w:shd w:fill="auto" w:val="clear"/>
          </w:tcPr>
          <w:p>
            <w:pPr>
              <w:pStyle w:val="AWGBodyText"/>
              <w:spacing w:lineRule="auto" w:line="240" w:before="0" w:after="0"/>
              <w:jc w:val="left"/>
              <w:rPr>
                <w:b/>
                <w:b/>
              </w:rPr>
            </w:pPr>
            <w:r>
              <w:rPr>
                <w:b/>
              </w:rPr>
              <w:t>Date of Establishment (E) or Migration (M) into GATS</w:t>
            </w:r>
          </w:p>
        </w:tc>
      </w:tr>
      <w:tr>
        <w:trPr/>
        <w:tc>
          <w:tcPr>
            <w:tcW w:w="2567" w:type="dxa"/>
            <w:tcBorders>
              <w:right w:val="nil"/>
            </w:tcBorders>
            <w:shd w:fill="auto" w:val="clear"/>
            <w:tcMar>
              <w:top w:w="86" w:type="dxa"/>
              <w:left w:w="115" w:type="dxa"/>
              <w:bottom w:w="86" w:type="dxa"/>
              <w:right w:w="115" w:type="dxa"/>
            </w:tcMar>
          </w:tcPr>
          <w:p>
            <w:pPr>
              <w:pStyle w:val="AWGBodyText"/>
              <w:spacing w:lineRule="auto" w:line="240" w:before="0" w:after="0"/>
              <w:jc w:val="left"/>
              <w:rPr>
                <w:color w:val="00B050"/>
              </w:rPr>
            </w:pPr>
            <w:r>
              <w:rPr/>
              <w:t>Ireland (IE)</w:t>
            </w:r>
          </w:p>
        </w:tc>
        <w:tc>
          <w:tcPr>
            <w:tcW w:w="945" w:type="dxa"/>
            <w:tcBorders>
              <w:right w:val="nil"/>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color w:val="000000"/>
                <w:lang w:val="en-US"/>
              </w:rPr>
              <w:t>${trust.uin}</w:t>
            </w:r>
          </w:p>
          <w:p>
            <w:pPr>
              <w:pStyle w:val="AWGBodyText"/>
              <w:spacing w:lineRule="auto" w:line="240" w:before="0" w:after="0"/>
              <w:jc w:val="left"/>
              <w:rPr>
                <w:rFonts w:ascii="DejaVu Serif" w:hAnsi="DejaVu Serif"/>
                <w:color w:val="000000"/>
                <w:lang w:val="en-US"/>
              </w:rPr>
            </w:pPr>
            <w:r>
              <w:rPr>
                <w:color w:val="000000"/>
                <w:lang w:val="en-US"/>
              </w:rPr>
            </w:r>
          </w:p>
        </w:tc>
        <w:tc>
          <w:tcPr>
            <w:tcW w:w="2131" w:type="dxa"/>
            <w:tcBorders>
              <w:right w:val="nil"/>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color w:val="000000"/>
                <w:lang w:val="en-US"/>
              </w:rPr>
              <w:t>${trust.name}</w:t>
            </w:r>
          </w:p>
        </w:tc>
        <w:tc>
          <w:tcPr>
            <w:tcW w:w="3399" w:type="dxa"/>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color w:val="000000"/>
                <w:lang w:val="en-US"/>
              </w:rPr>
              <w:t>${trust.dateEstOrMig} (${trust.EstOrMig})</w:t>
            </w:r>
          </w:p>
        </w:tc>
      </w:tr>
    </w:tbl>
    <w:p>
      <w:pPr>
        <w:sectPr>
          <w:headerReference w:type="default" r:id="rId9"/>
          <w:footerReference w:type="default" r:id="rId10"/>
          <w:type w:val="nextPage"/>
          <w:pgSz w:w="11906" w:h="16838"/>
          <w:pgMar w:left="1440" w:right="1440" w:header="720" w:top="1440" w:footer="493" w:bottom="1440" w:gutter="0"/>
          <w:pgNumType w:fmt="decimal"/>
          <w:formProt w:val="false"/>
          <w:textDirection w:val="lrTb"/>
          <w:docGrid w:type="default" w:linePitch="408" w:charSpace="8192"/>
        </w:sectPr>
      </w:pPr>
    </w:p>
    <w:p>
      <w:pPr>
        <w:pStyle w:val="AWGScheduleHead"/>
        <w:numPr>
          <w:ilvl w:val="0"/>
          <w:numId w:val="2"/>
        </w:numPr>
        <w:rPr>
          <w:rFonts w:ascii="DejaVu Serif" w:hAnsi="DejaVu Serif"/>
        </w:rPr>
      </w:pPr>
      <w:r>
        <w:rPr/>
        <w:br/>
      </w:r>
      <w:bookmarkStart w:id="33" w:name="_Ref29981798"/>
      <w:r>
        <w:rPr/>
        <w:t>Party Details</w:t>
      </w:r>
      <w:bookmarkEnd w:id="33"/>
    </w:p>
    <w:tbl>
      <w:tblPr>
        <w:tblStyle w:val="TableGrid"/>
        <w:tblW w:w="9044" w:type="dxa"/>
        <w:jc w:val="left"/>
        <w:tblInd w:w="109" w:type="dxa"/>
        <w:tblCellMar>
          <w:top w:w="0" w:type="dxa"/>
          <w:left w:w="108" w:type="dxa"/>
          <w:bottom w:w="0" w:type="dxa"/>
          <w:right w:w="108" w:type="dxa"/>
        </w:tblCellMar>
        <w:tblLook w:val="04a0" w:noVBand="1" w:noHBand="0" w:lastColumn="0" w:firstColumn="1" w:lastRow="0" w:firstRow="1"/>
      </w:tblPr>
      <w:tblGrid>
        <w:gridCol w:w="416"/>
        <w:gridCol w:w="3390"/>
        <w:gridCol w:w="5238"/>
      </w:tblGrid>
      <w:tr>
        <w:trPr/>
        <w:tc>
          <w:tcPr>
            <w:tcW w:w="416" w:type="dxa"/>
            <w:tcBorders/>
            <w:shd w:fill="auto" w:val="clear"/>
          </w:tcPr>
          <w:p>
            <w:pPr>
              <w:pStyle w:val="AWGBodyText"/>
              <w:spacing w:lineRule="auto" w:line="240" w:before="0" w:after="0"/>
              <w:ind w:hanging="0"/>
              <w:jc w:val="left"/>
              <w:rPr>
                <w:rFonts w:ascii="DejaVu Serif" w:hAnsi="DejaVu Serif"/>
                <w:b/>
                <w:b/>
              </w:rPr>
            </w:pPr>
            <w:r>
              <w:rPr>
                <w:b/>
              </w:rPr>
              <w:t>1</w:t>
            </w:r>
          </w:p>
        </w:tc>
        <w:tc>
          <w:tcPr>
            <w:tcW w:w="3390" w:type="dxa"/>
            <w:tcBorders/>
            <w:shd w:fill="auto" w:val="clear"/>
          </w:tcPr>
          <w:p>
            <w:pPr>
              <w:pStyle w:val="AWGBodyText"/>
              <w:spacing w:lineRule="auto" w:line="240" w:before="0" w:after="0"/>
              <w:jc w:val="left"/>
              <w:rPr>
                <w:b/>
                <w:b/>
              </w:rPr>
            </w:pPr>
            <w:r>
              <w:rPr>
                <w:b/>
              </w:rPr>
              <w:t>Secured Party</w:t>
            </w:r>
          </w:p>
        </w:tc>
        <w:tc>
          <w:tcPr>
            <w:tcW w:w="5238" w:type="dxa"/>
            <w:tcBorders/>
            <w:shd w:fill="auto" w:val="clear"/>
          </w:tcPr>
          <w:p>
            <w:pPr>
              <w:pStyle w:val="AWGBodyText"/>
              <w:spacing w:lineRule="auto" w:line="240" w:before="0" w:after="0"/>
              <w:jc w:val="left"/>
              <w:rPr>
                <w:rFonts w:ascii="DejaVu Serif" w:hAnsi="DejaVu Serif"/>
              </w:rPr>
            </w:pPr>
            <w:r>
              <w:rPr/>
            </w:r>
          </w:p>
        </w:tc>
      </w:tr>
      <w:tr>
        <w:trPr/>
        <w:tc>
          <w:tcPr>
            <w:tcW w:w="416"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
          </w:p>
        </w:tc>
        <w:tc>
          <w:tcPr>
            <w:tcW w:w="3390"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t>Name:</w:t>
            </w:r>
          </w:p>
        </w:tc>
        <w:tc>
          <w:tcPr>
            <w:tcW w:w="5238" w:type="dxa"/>
            <w:tcBorders>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${securedParty.name}</w:t>
            </w:r>
          </w:p>
          <w:p>
            <w:pPr>
              <w:pStyle w:val="AWGBodyText"/>
              <w:spacing w:lineRule="auto" w:line="240" w:before="0" w:after="0"/>
              <w:jc w:val="left"/>
              <w:rPr>
                <w:rFonts w:ascii="DejaVu Serif" w:hAnsi="DejaVu Serif"/>
                <w:lang w:val="en-US"/>
              </w:rPr>
            </w:pPr>
            <w:r>
              <w:rPr>
                <w:lang w:val="en-US"/>
              </w:rPr>
            </w:r>
          </w:p>
        </w:tc>
      </w:tr>
      <w:tr>
        <w:trPr/>
        <w:tc>
          <w:tcPr>
            <w:tcW w:w="416"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rPr>
            </w:pPr>
            <w:r>
              <w:rPr>
                <w:b/>
              </w:rPr>
            </w:r>
          </w:p>
        </w:tc>
        <w:tc>
          <w:tcPr>
            <w:tcW w:w="3390"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t>GATS Entity ID:</w:t>
            </w:r>
          </w:p>
        </w:tc>
        <w:tc>
          <w:tcPr>
            <w:tcW w:w="5238"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${securedParty.id}</w:t>
            </w:r>
          </w:p>
          <w:p>
            <w:pPr>
              <w:pStyle w:val="AWGBodyText"/>
              <w:spacing w:lineRule="auto" w:line="240" w:before="0" w:after="0"/>
              <w:jc w:val="left"/>
              <w:rPr>
                <w:rFonts w:ascii="DejaVu Serif" w:hAnsi="DejaVu Serif"/>
                <w:lang w:val="en-US"/>
              </w:rPr>
            </w:pPr>
            <w:r>
              <w:rPr>
                <w:lang w:val="en-US"/>
              </w:rPr>
            </w:r>
          </w:p>
        </w:tc>
      </w:tr>
      <w:tr>
        <w:trPr/>
        <w:tc>
          <w:tcPr>
            <w:tcW w:w="416"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rPr>
            </w:pPr>
            <w:r>
              <w:rPr>
                <w:b/>
              </w:rPr>
            </w:r>
          </w:p>
        </w:tc>
        <w:tc>
          <w:tcPr>
            <w:tcW w:w="3390"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t>Jurisdiction of formation, incorporation or organisation:</w:t>
            </w:r>
          </w:p>
          <w:p>
            <w:pPr>
              <w:pStyle w:val="AWGBodyText"/>
              <w:spacing w:lineRule="auto" w:line="240" w:before="0" w:after="0"/>
              <w:jc w:val="left"/>
              <w:rPr>
                <w:rFonts w:ascii="DejaVu Serif" w:hAnsi="DejaVu Serif"/>
                <w:b/>
                <w:b/>
              </w:rPr>
            </w:pPr>
            <w:r>
              <w:rPr>
                <w:b/>
              </w:rPr>
            </w:r>
          </w:p>
        </w:tc>
        <w:tc>
          <w:tcPr>
            <w:tcW w:w="5238"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${securedParty.jurisdiction}</w:t>
            </w:r>
          </w:p>
          <w:p>
            <w:pPr>
              <w:pStyle w:val="AWGBodyText"/>
              <w:spacing w:lineRule="auto" w:line="240" w:before="0" w:after="0"/>
              <w:jc w:val="left"/>
              <w:rPr>
                <w:rFonts w:ascii="DejaVu Serif" w:hAnsi="DejaVu Serif"/>
                <w:lang w:val="en-US"/>
              </w:rPr>
            </w:pPr>
            <w:r>
              <w:rPr>
                <w:lang w:val="en-US"/>
              </w:rPr>
            </w:r>
          </w:p>
        </w:tc>
      </w:tr>
      <w:tr>
        <w:trPr/>
        <w:tc>
          <w:tcPr>
            <w:tcW w:w="416"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rPr>
            </w:pPr>
            <w:r>
              <w:rPr>
                <w:b/>
              </w:rPr>
            </w:r>
          </w:p>
        </w:tc>
        <w:tc>
          <w:tcPr>
            <w:tcW w:w="3390"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t>Entity type:</w:t>
            </w:r>
          </w:p>
        </w:tc>
        <w:tc>
          <w:tcPr>
            <w:tcW w:w="5238" w:type="dxa"/>
            <w:tcBorders>
              <w:top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${securedParty.entityType}</w:t>
            </w:r>
          </w:p>
          <w:p>
            <w:pPr>
              <w:pStyle w:val="AWGBodyText"/>
              <w:spacing w:lineRule="auto" w:line="240" w:before="0" w:after="0"/>
              <w:jc w:val="left"/>
              <w:rPr>
                <w:rFonts w:ascii="DejaVu Serif" w:hAnsi="DejaVu Serif"/>
                <w:lang w:val="en-US"/>
              </w:rPr>
            </w:pPr>
            <w:r>
              <w:rPr>
                <w:lang w:val="en-US"/>
              </w:rPr>
            </w:r>
          </w:p>
        </w:tc>
      </w:tr>
    </w:tbl>
    <w:p>
      <w:pPr>
        <w:pStyle w:val="AWGBodyText"/>
        <w:rPr>
          <w:rFonts w:ascii="DejaVu Serif" w:hAnsi="DejaVu Serif"/>
          <w:sz w:val="18"/>
          <w:lang w:val="en-GB"/>
        </w:rPr>
      </w:pPr>
      <w:r>
        <w:rPr>
          <w:sz w:val="18"/>
          <w:lang w:val="en-GB"/>
        </w:rPr>
      </w:r>
      <w:r>
        <w:br w:type="page"/>
      </w:r>
    </w:p>
    <w:p>
      <w:pPr>
        <w:pStyle w:val="AWGBodyText"/>
        <w:rPr>
          <w:rFonts w:ascii="DejaVu Serif" w:hAnsi="DejaVu Serif"/>
          <w:sz w:val="18"/>
          <w:lang w:val="en-GB"/>
        </w:rPr>
      </w:pPr>
      <w:r>
        <w:rPr>
          <w:sz w:val="18"/>
          <w:lang w:val="en-GB"/>
        </w:rPr>
      </w:r>
    </w:p>
    <w:tbl>
      <w:tblPr>
        <w:tblStyle w:val="TableGrid"/>
        <w:tblW w:w="9000" w:type="dxa"/>
        <w:jc w:val="left"/>
        <w:tblInd w:w="109" w:type="dxa"/>
        <w:tblCellMar>
          <w:top w:w="0" w:type="dxa"/>
          <w:left w:w="108" w:type="dxa"/>
          <w:bottom w:w="0" w:type="dxa"/>
          <w:right w:w="108" w:type="dxa"/>
        </w:tblCellMar>
        <w:tblLook w:val="04a0" w:noVBand="1" w:noHBand="0" w:lastColumn="0" w:firstColumn="1" w:lastRow="0" w:firstRow="1"/>
      </w:tblPr>
      <w:tblGrid>
        <w:gridCol w:w="421"/>
        <w:gridCol w:w="3498"/>
        <w:gridCol w:w="5081"/>
      </w:tblGrid>
      <w:tr>
        <w:trPr/>
        <w:tc>
          <w:tcPr>
            <w:tcW w:w="421" w:type="dxa"/>
            <w:tcBorders/>
            <w:shd w:fill="auto" w:val="clear"/>
          </w:tcPr>
          <w:p>
            <w:pPr>
              <w:pStyle w:val="AWGBodyText"/>
              <w:numPr>
                <w:ilvl w:val="0"/>
                <w:numId w:val="0"/>
              </w:numPr>
              <w:spacing w:lineRule="auto" w:line="240" w:before="0" w:after="0"/>
              <w:ind w:left="0" w:hanging="0"/>
              <w:jc w:val="left"/>
              <w:rPr>
                <w:rFonts w:ascii="DejaVu Serif" w:hAnsi="DejaVu Serif"/>
              </w:rPr>
            </w:pPr>
            <w:r>
              <w:rPr>
                <w:b/>
                <w:lang w:val="en-US"/>
              </w:rPr>
              <w:t>2</w:t>
            </w:r>
          </w:p>
        </w:tc>
        <w:tc>
          <w:tcPr>
            <w:tcW w:w="3498" w:type="dxa"/>
            <w:tcBorders/>
            <w:shd w:fill="auto" w:val="clear"/>
          </w:tcPr>
          <w:p>
            <w:pPr>
              <w:pStyle w:val="AWGBodyText"/>
              <w:spacing w:lineRule="auto" w:line="240" w:before="0" w:after="0"/>
              <w:jc w:val="left"/>
              <w:rPr>
                <w:rFonts w:ascii="DejaVu Serif" w:hAnsi="DejaVu Serif"/>
              </w:rPr>
            </w:pPr>
            <w:r>
              <w:rPr>
                <w:b/>
                <w:lang w:val="en-US"/>
              </w:rPr>
              <w:t>Beneficiary</w:t>
            </w:r>
          </w:p>
        </w:tc>
        <w:tc>
          <w:tcPr>
            <w:tcW w:w="5081" w:type="dxa"/>
            <w:tcBorders/>
            <w:shd w:fill="auto" w:val="clear"/>
          </w:tcPr>
          <w:p>
            <w:pPr>
              <w:pStyle w:val="AWGBodyText"/>
              <w:spacing w:lineRule="auto" w:line="240" w:before="0" w:after="0"/>
              <w:jc w:val="left"/>
              <w:rPr>
                <w:rFonts w:ascii="DejaVu Serif" w:hAnsi="DejaVu Serif"/>
                <w:lang w:val="en-US"/>
              </w:rPr>
            </w:pPr>
            <w:r>
              <w:rPr>
                <w:lang w:val="en-US"/>
              </w:rPr>
            </w:r>
          </w:p>
        </w:tc>
      </w:tr>
      <w:tr>
        <w:trPr/>
        <w:tc>
          <w:tcPr>
            <w:tcW w:w="421"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lang w:val="en-US"/>
              </w:rPr>
            </w:pPr>
            <w:r>
              <w:rPr>
                <w:lang w:val="en-US"/>
              </w:rPr>
            </w:r>
          </w:p>
        </w:tc>
        <w:tc>
          <w:tcPr>
            <w:tcW w:w="3498"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Name:</w:t>
            </w:r>
          </w:p>
        </w:tc>
        <w:tc>
          <w:tcPr>
            <w:tcW w:w="5081" w:type="dxa"/>
            <w:tcBorders>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${beneficiary.name}</w:t>
            </w:r>
          </w:p>
          <w:p>
            <w:pPr>
              <w:pStyle w:val="AWGBodyText"/>
              <w:spacing w:lineRule="auto" w:line="240" w:before="0" w:after="0"/>
              <w:jc w:val="left"/>
              <w:rPr>
                <w:rFonts w:ascii="DejaVu Serif" w:hAnsi="DejaVu Serif"/>
                <w:lang w:val="en-US"/>
              </w:rPr>
            </w:pPr>
            <w:r>
              <w:rPr>
                <w:lang w:val="en-US"/>
              </w:rPr>
            </w:r>
          </w:p>
        </w:tc>
      </w:tr>
      <w:tr>
        <w:trPr/>
        <w:tc>
          <w:tcPr>
            <w:tcW w:w="4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b/>
                <w:lang w:val="en-US"/>
              </w:rPr>
            </w:r>
          </w:p>
        </w:tc>
        <w:tc>
          <w:tcPr>
            <w:tcW w:w="3498"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GATS Entity ID:</w:t>
            </w:r>
          </w:p>
        </w:tc>
        <w:tc>
          <w:tcPr>
            <w:tcW w:w="5081"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${beneficiary.id}</w:t>
            </w:r>
          </w:p>
          <w:p>
            <w:pPr>
              <w:pStyle w:val="AWGBodyText"/>
              <w:spacing w:lineRule="auto" w:line="240" w:before="0" w:after="0"/>
              <w:jc w:val="left"/>
              <w:rPr>
                <w:rFonts w:ascii="DejaVu Serif" w:hAnsi="DejaVu Serif"/>
                <w:lang w:val="en-US"/>
              </w:rPr>
            </w:pPr>
            <w:r>
              <w:rPr>
                <w:lang w:val="en-US"/>
              </w:rPr>
            </w:r>
          </w:p>
        </w:tc>
      </w:tr>
      <w:tr>
        <w:trPr/>
        <w:tc>
          <w:tcPr>
            <w:tcW w:w="4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b/>
                <w:lang w:val="en-US"/>
              </w:rPr>
            </w:r>
          </w:p>
        </w:tc>
        <w:tc>
          <w:tcPr>
            <w:tcW w:w="3498"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pPr>
            <w:r>
              <w:rPr>
                <w:lang w:val="en-US"/>
              </w:rPr>
              <w:t>Jurisdiction of formation, incorporation or organisation:</w:t>
            </w:r>
          </w:p>
          <w:p>
            <w:pPr>
              <w:pStyle w:val="AWGBodyText"/>
              <w:spacing w:lineRule="auto" w:line="240" w:before="0" w:after="0"/>
              <w:jc w:val="left"/>
              <w:rPr>
                <w:rFonts w:ascii="DejaVu Serif" w:hAnsi="DejaVu Serif"/>
                <w:lang w:val="en-US"/>
              </w:rPr>
            </w:pPr>
            <w:r>
              <w:rPr>
                <w:lang w:val="en-US"/>
              </w:rPr>
            </w:r>
          </w:p>
        </w:tc>
        <w:tc>
          <w:tcPr>
            <w:tcW w:w="5081"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${beneficiary.jurisdiction}</w:t>
            </w:r>
          </w:p>
          <w:p>
            <w:pPr>
              <w:pStyle w:val="AWGBodyText"/>
              <w:spacing w:lineRule="auto" w:line="240" w:before="0" w:after="0"/>
              <w:jc w:val="left"/>
              <w:rPr>
                <w:rFonts w:ascii="DejaVu Serif" w:hAnsi="DejaVu Serif"/>
                <w:lang w:val="en-US"/>
              </w:rPr>
            </w:pPr>
            <w:r>
              <w:rPr>
                <w:lang w:val="en-US"/>
              </w:rPr>
            </w:r>
          </w:p>
        </w:tc>
      </w:tr>
      <w:tr>
        <w:trPr/>
        <w:tc>
          <w:tcPr>
            <w:tcW w:w="421"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b/>
                <w:lang w:val="en-US"/>
              </w:rPr>
            </w:r>
          </w:p>
        </w:tc>
        <w:tc>
          <w:tcPr>
            <w:tcW w:w="3498"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Entity type:</w:t>
            </w:r>
          </w:p>
        </w:tc>
        <w:tc>
          <w:tcPr>
            <w:tcW w:w="5081" w:type="dxa"/>
            <w:tcBorders>
              <w:top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${beneficiary.entityType}</w:t>
            </w:r>
          </w:p>
          <w:p>
            <w:pPr>
              <w:pStyle w:val="AWGBodyText"/>
              <w:spacing w:lineRule="auto" w:line="240" w:before="0" w:after="0"/>
              <w:jc w:val="left"/>
              <w:rPr>
                <w:rFonts w:ascii="DejaVu Serif" w:hAnsi="DejaVu Serif"/>
                <w:lang w:val="en-US"/>
              </w:rPr>
            </w:pPr>
            <w:r>
              <w:rPr>
                <w:lang w:val="en-US"/>
              </w:rPr>
            </w:r>
          </w:p>
        </w:tc>
      </w:tr>
    </w:tbl>
    <w:p>
      <w:pPr>
        <w:pStyle w:val="Normal"/>
        <w:rPr>
          <w:rFonts w:ascii="DejaVu Serif" w:hAnsi="DejaVu Serif"/>
          <w:sz w:val="18"/>
          <w:lang w:val="en-GB"/>
        </w:rPr>
      </w:pPr>
      <w:r>
        <w:rPr>
          <w:rFonts w:ascii="DejaVu Serif" w:hAnsi="DejaVu Serif"/>
          <w:sz w:val="18"/>
          <w:lang w:val="en-GB"/>
        </w:rPr>
      </w:r>
      <w:r>
        <w:br w:type="page"/>
      </w:r>
    </w:p>
    <w:p>
      <w:pPr>
        <w:pStyle w:val="Normal"/>
        <w:rPr>
          <w:rFonts w:ascii="DejaVu Serif" w:hAnsi="DejaVu Serif"/>
          <w:sz w:val="18"/>
          <w:lang w:val="en-GB"/>
        </w:rPr>
      </w:pPr>
      <w:r>
        <w:rPr>
          <w:rFonts w:ascii="DejaVu Serif" w:hAnsi="DejaVu Serif"/>
          <w:sz w:val="18"/>
          <w:lang w:val="en-GB"/>
        </w:rPr>
      </w:r>
    </w:p>
    <w:tbl>
      <w:tblPr>
        <w:tblStyle w:val="TableGrid"/>
        <w:tblW w:w="9000" w:type="dxa"/>
        <w:jc w:val="left"/>
        <w:tblInd w:w="109" w:type="dxa"/>
        <w:tblCellMar>
          <w:top w:w="0" w:type="dxa"/>
          <w:left w:w="108" w:type="dxa"/>
          <w:bottom w:w="0" w:type="dxa"/>
          <w:right w:w="108" w:type="dxa"/>
        </w:tblCellMar>
        <w:tblLook w:val="04a0" w:noVBand="1" w:noHBand="0" w:lastColumn="0" w:firstColumn="1" w:lastRow="0" w:firstRow="1"/>
      </w:tblPr>
      <w:tblGrid>
        <w:gridCol w:w="421"/>
        <w:gridCol w:w="3498"/>
        <w:gridCol w:w="5081"/>
      </w:tblGrid>
      <w:tr>
        <w:trPr/>
        <w:tc>
          <w:tcPr>
            <w:tcW w:w="421" w:type="dxa"/>
            <w:tcBorders/>
            <w:shd w:fill="auto" w:val="clear"/>
          </w:tcPr>
          <w:p>
            <w:pPr>
              <w:pStyle w:val="AWGBodyText"/>
              <w:numPr>
                <w:ilvl w:val="0"/>
                <w:numId w:val="0"/>
              </w:numPr>
              <w:spacing w:lineRule="auto" w:line="240" w:before="0" w:after="0"/>
              <w:ind w:left="0" w:hanging="0"/>
              <w:jc w:val="left"/>
              <w:rPr>
                <w:rFonts w:ascii="DejaVu Serif" w:hAnsi="DejaVu Serif"/>
              </w:rPr>
            </w:pPr>
            <w:r>
              <w:rPr>
                <w:b/>
                <w:lang w:val="en-US"/>
              </w:rPr>
              <w:t>3</w:t>
            </w:r>
          </w:p>
        </w:tc>
        <w:tc>
          <w:tcPr>
            <w:tcW w:w="3498" w:type="dxa"/>
            <w:tcBorders/>
            <w:shd w:fill="auto" w:val="clear"/>
          </w:tcPr>
          <w:p>
            <w:pPr>
              <w:pStyle w:val="AWGBodyText"/>
              <w:spacing w:lineRule="auto" w:line="240" w:before="0" w:after="0"/>
              <w:jc w:val="left"/>
              <w:rPr>
                <w:rFonts w:ascii="DejaVu Serif" w:hAnsi="DejaVu Serif"/>
              </w:rPr>
            </w:pPr>
            <w:r>
              <w:rPr>
                <w:b/>
                <w:lang w:val="en-US"/>
              </w:rPr>
              <w:t>Trustee</w:t>
            </w:r>
          </w:p>
        </w:tc>
        <w:tc>
          <w:tcPr>
            <w:tcW w:w="5081" w:type="dxa"/>
            <w:tcBorders/>
            <w:shd w:fill="auto" w:val="clear"/>
          </w:tcPr>
          <w:p>
            <w:pPr>
              <w:pStyle w:val="AWGBodyText"/>
              <w:spacing w:lineRule="auto" w:line="240" w:before="0" w:after="0"/>
              <w:jc w:val="left"/>
              <w:rPr>
                <w:rFonts w:ascii="DejaVu Serif" w:hAnsi="DejaVu Serif"/>
                <w:lang w:val="en-US"/>
              </w:rPr>
            </w:pPr>
            <w:r>
              <w:rPr>
                <w:lang w:val="en-US"/>
              </w:rPr>
            </w:r>
          </w:p>
        </w:tc>
      </w:tr>
      <w:tr>
        <w:trPr/>
        <w:tc>
          <w:tcPr>
            <w:tcW w:w="421"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lang w:val="en-US"/>
              </w:rPr>
            </w:pPr>
            <w:r>
              <w:rPr>
                <w:lang w:val="en-US"/>
              </w:rPr>
            </w:r>
          </w:p>
        </w:tc>
        <w:tc>
          <w:tcPr>
            <w:tcW w:w="3498"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Name:</w:t>
            </w:r>
          </w:p>
        </w:tc>
        <w:tc>
          <w:tcPr>
            <w:tcW w:w="5081" w:type="dxa"/>
            <w:tcBorders>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${trustee.name}</w:t>
            </w:r>
          </w:p>
          <w:p>
            <w:pPr>
              <w:pStyle w:val="AWGBodyText"/>
              <w:spacing w:lineRule="auto" w:line="240" w:before="0" w:after="0"/>
              <w:jc w:val="left"/>
              <w:rPr>
                <w:rFonts w:ascii="DejaVu Serif" w:hAnsi="DejaVu Serif"/>
                <w:lang w:val="en-US"/>
              </w:rPr>
            </w:pPr>
            <w:r>
              <w:rPr>
                <w:lang w:val="en-US"/>
              </w:rPr>
            </w:r>
          </w:p>
        </w:tc>
      </w:tr>
      <w:tr>
        <w:trPr/>
        <w:tc>
          <w:tcPr>
            <w:tcW w:w="4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b/>
                <w:lang w:val="en-US"/>
              </w:rPr>
            </w:r>
          </w:p>
        </w:tc>
        <w:tc>
          <w:tcPr>
            <w:tcW w:w="3498"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GATS Entity ID:</w:t>
            </w:r>
          </w:p>
        </w:tc>
        <w:tc>
          <w:tcPr>
            <w:tcW w:w="5081"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${trustee.id}</w:t>
            </w:r>
          </w:p>
          <w:p>
            <w:pPr>
              <w:pStyle w:val="AWGBodyText"/>
              <w:spacing w:lineRule="auto" w:line="240" w:before="0" w:after="0"/>
              <w:jc w:val="left"/>
              <w:rPr>
                <w:rFonts w:ascii="DejaVu Serif" w:hAnsi="DejaVu Serif"/>
                <w:lang w:val="en-US"/>
              </w:rPr>
            </w:pPr>
            <w:r>
              <w:rPr>
                <w:lang w:val="en-US"/>
              </w:rPr>
            </w:r>
          </w:p>
        </w:tc>
      </w:tr>
      <w:tr>
        <w:trPr/>
        <w:tc>
          <w:tcPr>
            <w:tcW w:w="4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b/>
                <w:lang w:val="en-US"/>
              </w:rPr>
            </w:r>
          </w:p>
        </w:tc>
        <w:tc>
          <w:tcPr>
            <w:tcW w:w="3498"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Jurisdiction of formation, incorporation or organisation:</w:t>
            </w:r>
          </w:p>
          <w:p>
            <w:pPr>
              <w:pStyle w:val="AWGBodyText"/>
              <w:spacing w:lineRule="auto" w:line="240" w:before="0" w:after="0"/>
              <w:jc w:val="left"/>
              <w:rPr>
                <w:rFonts w:ascii="DejaVu Serif" w:hAnsi="DejaVu Serif"/>
                <w:lang w:val="en-US"/>
              </w:rPr>
            </w:pPr>
            <w:r>
              <w:rPr>
                <w:lang w:val="en-US"/>
              </w:rPr>
            </w:r>
          </w:p>
        </w:tc>
        <w:tc>
          <w:tcPr>
            <w:tcW w:w="5081"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${trustee.jurisdiction}</w:t>
            </w:r>
          </w:p>
          <w:p>
            <w:pPr>
              <w:pStyle w:val="AWGBodyText"/>
              <w:spacing w:lineRule="auto" w:line="240" w:before="0" w:after="0"/>
              <w:jc w:val="left"/>
              <w:rPr>
                <w:rFonts w:ascii="DejaVu Serif" w:hAnsi="DejaVu Serif"/>
                <w:lang w:val="en-US"/>
              </w:rPr>
            </w:pPr>
            <w:r>
              <w:rPr>
                <w:lang w:val="en-US"/>
              </w:rPr>
            </w:r>
          </w:p>
        </w:tc>
      </w:tr>
      <w:tr>
        <w:trPr/>
        <w:tc>
          <w:tcPr>
            <w:tcW w:w="421"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b/>
                <w:lang w:val="en-US"/>
              </w:rPr>
            </w:r>
          </w:p>
        </w:tc>
        <w:tc>
          <w:tcPr>
            <w:tcW w:w="3498"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Entity type:</w:t>
            </w:r>
          </w:p>
        </w:tc>
        <w:tc>
          <w:tcPr>
            <w:tcW w:w="5081" w:type="dxa"/>
            <w:tcBorders>
              <w:top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lang w:val="en-US"/>
              </w:rPr>
              <w:t>${trustee.entityType}</w:t>
            </w:r>
          </w:p>
          <w:p>
            <w:pPr>
              <w:pStyle w:val="AWGBodyText"/>
              <w:spacing w:lineRule="auto" w:line="240" w:before="0" w:after="0"/>
              <w:jc w:val="left"/>
              <w:rPr>
                <w:rFonts w:ascii="DejaVu Serif" w:hAnsi="DejaVu Serif"/>
                <w:lang w:val="en-US"/>
              </w:rPr>
            </w:pPr>
            <w:r>
              <w:rPr>
                <w:lang w:val="en-US"/>
              </w:rPr>
            </w:r>
          </w:p>
        </w:tc>
      </w:tr>
    </w:tbl>
    <w:p>
      <w:pPr>
        <w:sectPr>
          <w:headerReference w:type="default" r:id="rId11"/>
          <w:footerReference w:type="default" r:id="rId12"/>
          <w:type w:val="nextPage"/>
          <w:pgSz w:w="11906" w:h="16838"/>
          <w:pgMar w:left="1440" w:right="1440" w:header="720" w:top="1440" w:footer="493" w:bottom="1440" w:gutter="0"/>
          <w:pgNumType w:fmt="decimal"/>
          <w:formProt w:val="false"/>
          <w:textDirection w:val="lrTb"/>
          <w:docGrid w:type="default" w:linePitch="408" w:charSpace="8192"/>
        </w:sectPr>
      </w:pPr>
    </w:p>
    <w:p>
      <w:pPr>
        <w:pStyle w:val="AWGScheduleHead"/>
        <w:numPr>
          <w:ilvl w:val="0"/>
          <w:numId w:val="2"/>
        </w:numPr>
        <w:rPr>
          <w:rFonts w:ascii="DejaVu Serif" w:hAnsi="DejaVu Serif"/>
        </w:rPr>
      </w:pPr>
      <w:r>
        <w:rPr/>
        <w:br/>
      </w:r>
      <w:bookmarkStart w:id="35" w:name="_Ref18421484"/>
      <w:r>
        <w:rPr/>
        <w:t>Relevant Collateral</w:t>
      </w:r>
      <w:bookmarkEnd w:id="35"/>
    </w:p>
    <w:tbl>
      <w:tblPr>
        <w:tblStyle w:val="TableGrid"/>
        <w:tblW w:w="9044" w:type="dxa"/>
        <w:jc w:val="left"/>
        <w:tblInd w:w="109" w:type="dxa"/>
        <w:tblCellMar>
          <w:top w:w="0" w:type="dxa"/>
          <w:left w:w="108" w:type="dxa"/>
          <w:bottom w:w="0" w:type="dxa"/>
          <w:right w:w="108" w:type="dxa"/>
        </w:tblCellMar>
        <w:tblLook w:val="04a0" w:noVBand="1" w:noHBand="0" w:lastColumn="0" w:firstColumn="1" w:lastRow="0" w:firstRow="1"/>
      </w:tblPr>
      <w:tblGrid>
        <w:gridCol w:w="416"/>
        <w:gridCol w:w="1220"/>
        <w:gridCol w:w="1481"/>
        <w:gridCol w:w="1480"/>
        <w:gridCol w:w="1485"/>
        <w:gridCol w:w="1479"/>
        <w:gridCol w:w="1482"/>
      </w:tblGrid>
      <w:tr>
        <w:trPr/>
        <w:tc>
          <w:tcPr>
            <w:tcW w:w="9043" w:type="dxa"/>
            <w:gridSpan w:val="7"/>
            <w:tcBorders/>
            <w:shd w:fill="auto" w:val="clear"/>
          </w:tcPr>
          <w:p>
            <w:pPr>
              <w:pStyle w:val="AWGBodyText"/>
              <w:spacing w:lineRule="auto" w:line="240" w:before="0" w:after="0"/>
              <w:jc w:val="center"/>
              <w:rPr>
                <w:b/>
                <w:b/>
              </w:rPr>
            </w:pPr>
            <w:r>
              <w:rPr>
                <w:b/>
              </w:rPr>
              <w:t>Allocable Aircraft Equipment [*]</w:t>
            </w:r>
          </w:p>
        </w:tc>
      </w:tr>
      <w:tr>
        <w:trPr/>
        <w:tc>
          <w:tcPr>
            <w:tcW w:w="416" w:type="dxa"/>
            <w:tcBorders>
              <w:right w:val="nil"/>
            </w:tcBorders>
            <w:shd w:fill="auto" w:val="clear"/>
            <w:tcMar>
              <w:left w:w="0" w:type="dxa"/>
              <w:right w:w="0" w:type="dxa"/>
            </w:tcMar>
          </w:tcPr>
          <w:p>
            <w:pPr>
              <w:pStyle w:val="AWGBodyText"/>
              <w:spacing w:lineRule="auto" w:line="240" w:before="0" w:after="0"/>
              <w:jc w:val="center"/>
              <w:rPr>
                <w:rFonts w:ascii="DejaVu Serif" w:hAnsi="DejaVu Serif"/>
                <w:b/>
                <w:b/>
              </w:rPr>
            </w:pPr>
            <w:r>
              <w:rPr>
                <w:b/>
              </w:rPr>
            </w:r>
          </w:p>
        </w:tc>
        <w:tc>
          <w:tcPr>
            <w:tcW w:w="1220" w:type="dxa"/>
            <w:tcBorders>
              <w:right w:val="nil"/>
            </w:tcBorders>
            <w:shd w:fill="auto" w:val="clear"/>
            <w:tcMar>
              <w:left w:w="0" w:type="dxa"/>
              <w:right w:w="0" w:type="dxa"/>
            </w:tcMar>
          </w:tcPr>
          <w:p>
            <w:pPr>
              <w:pStyle w:val="AWGBodyText"/>
              <w:spacing w:lineRule="auto" w:line="240" w:before="0" w:after="0"/>
              <w:jc w:val="center"/>
              <w:rPr>
                <w:b/>
                <w:b/>
              </w:rPr>
            </w:pPr>
            <w:r>
              <w:rPr>
                <w:b/>
              </w:rPr>
              <w:t>Type [**]</w:t>
            </w:r>
          </w:p>
        </w:tc>
        <w:tc>
          <w:tcPr>
            <w:tcW w:w="1481" w:type="dxa"/>
            <w:tcBorders>
              <w:right w:val="nil"/>
            </w:tcBorders>
            <w:shd w:fill="auto" w:val="clear"/>
            <w:tcMar>
              <w:left w:w="0" w:type="dxa"/>
              <w:right w:w="0" w:type="dxa"/>
            </w:tcMar>
          </w:tcPr>
          <w:p>
            <w:pPr>
              <w:pStyle w:val="AWGBodyText"/>
              <w:spacing w:lineRule="auto" w:line="240" w:before="0" w:after="0"/>
              <w:jc w:val="center"/>
              <w:rPr>
                <w:b/>
                <w:b/>
              </w:rPr>
            </w:pPr>
            <w:r>
              <w:rPr>
                <w:b/>
              </w:rPr>
              <w:t>Manufacturer</w:t>
            </w:r>
          </w:p>
        </w:tc>
        <w:tc>
          <w:tcPr>
            <w:tcW w:w="1480" w:type="dxa"/>
            <w:tcBorders>
              <w:right w:val="nil"/>
            </w:tcBorders>
            <w:shd w:fill="auto" w:val="clear"/>
            <w:tcMar>
              <w:left w:w="0" w:type="dxa"/>
              <w:right w:w="0" w:type="dxa"/>
            </w:tcMar>
          </w:tcPr>
          <w:p>
            <w:pPr>
              <w:pStyle w:val="AWGBodyText"/>
              <w:spacing w:lineRule="auto" w:line="240" w:before="0" w:after="0"/>
              <w:jc w:val="center"/>
              <w:rPr>
                <w:b/>
                <w:b/>
              </w:rPr>
            </w:pPr>
            <w:r>
              <w:rPr>
                <w:b/>
              </w:rPr>
              <w:t>Model</w:t>
            </w:r>
          </w:p>
        </w:tc>
        <w:tc>
          <w:tcPr>
            <w:tcW w:w="1485" w:type="dxa"/>
            <w:tcBorders>
              <w:right w:val="nil"/>
            </w:tcBorders>
            <w:shd w:fill="auto" w:val="clear"/>
            <w:tcMar>
              <w:left w:w="0" w:type="dxa"/>
              <w:right w:w="0" w:type="dxa"/>
            </w:tcMar>
          </w:tcPr>
          <w:p>
            <w:pPr>
              <w:pStyle w:val="AWGBodyText"/>
              <w:spacing w:lineRule="auto" w:line="240" w:before="0" w:after="0"/>
              <w:jc w:val="center"/>
              <w:rPr>
                <w:b/>
                <w:b/>
              </w:rPr>
            </w:pPr>
            <w:r>
              <w:rPr>
                <w:b/>
              </w:rPr>
              <w:t>Nationality and Registration Mark [***]</w:t>
            </w:r>
          </w:p>
        </w:tc>
        <w:tc>
          <w:tcPr>
            <w:tcW w:w="1479" w:type="dxa"/>
            <w:tcBorders>
              <w:right w:val="nil"/>
            </w:tcBorders>
            <w:shd w:fill="auto" w:val="clear"/>
            <w:tcMar>
              <w:left w:w="0" w:type="dxa"/>
              <w:right w:w="0" w:type="dxa"/>
            </w:tcMar>
          </w:tcPr>
          <w:p>
            <w:pPr>
              <w:pStyle w:val="AWGBodyText"/>
              <w:spacing w:lineRule="auto" w:line="240" w:before="0" w:after="0"/>
              <w:jc w:val="center"/>
              <w:rPr>
                <w:b/>
                <w:b/>
              </w:rPr>
            </w:pPr>
            <w:r>
              <w:rPr>
                <w:b/>
              </w:rPr>
              <w:t>Serial Number (Aircraft Equipment)</w:t>
            </w:r>
          </w:p>
        </w:tc>
        <w:tc>
          <w:tcPr>
            <w:tcW w:w="1482" w:type="dxa"/>
            <w:tcBorders/>
            <w:shd w:fill="auto" w:val="clear"/>
            <w:tcMar>
              <w:left w:w="0" w:type="dxa"/>
              <w:right w:w="0" w:type="dxa"/>
            </w:tcMar>
          </w:tcPr>
          <w:p>
            <w:pPr>
              <w:pStyle w:val="AWGBodyText"/>
              <w:spacing w:lineRule="auto" w:line="240" w:before="0" w:after="0"/>
              <w:jc w:val="center"/>
              <w:rPr>
                <w:rFonts w:ascii="DejaVu Serif" w:hAnsi="DejaVu Serif"/>
              </w:rPr>
            </w:pPr>
            <w:r>
              <w:rPr>
                <w:b/>
              </w:rPr>
              <w:t xml:space="preserve">Associated Aircraft or Helicopter </w:t>
            </w:r>
            <w:commentRangeStart w:id="4"/>
            <w:r>
              <w:rPr>
                <w:b/>
              </w:rPr>
              <w:t>[****]</w:t>
            </w:r>
            <w:commentRangeEnd w:id="4"/>
            <w:r>
              <w:commentReference w:id="4"/>
            </w:r>
            <w:r>
              <w:rPr>
                <w:b/>
              </w:rPr>
            </w:r>
          </w:p>
        </w:tc>
      </w:tr>
      <w:tr>
        <w:trPr/>
        <w:tc>
          <w:tcPr>
            <w:tcW w:w="416" w:type="dxa"/>
            <w:tcBorders/>
            <w:shd w:fill="auto" w:val="clear"/>
          </w:tcPr>
          <w:p>
            <w:pPr>
              <w:pStyle w:val="AWGBodyText"/>
              <w:widowControl w:val="false"/>
              <w:numPr>
                <w:ilvl w:val="0"/>
                <w:numId w:val="6"/>
              </w:numPr>
              <w:bidi w:val="0"/>
              <w:spacing w:lineRule="auto" w:line="240" w:before="0" w:after="0"/>
              <w:ind w:left="0" w:right="449" w:hanging="0"/>
              <w:jc w:val="left"/>
              <w:rPr>
                <w:rFonts w:ascii="DejaVu Serif" w:hAnsi="DejaVu Serif"/>
                <w:b w:val="false"/>
                <w:b w:val="false"/>
                <w:bCs w:val="false"/>
              </w:rPr>
            </w:pPr>
            <w:commentRangeStart w:id="5"/>
            <w:r>
              <w:rPr>
                <w:b w:val="false"/>
                <w:bCs w:val="false"/>
              </w:rPr>
            </w:r>
          </w:p>
        </w:tc>
        <w:tc>
          <w:tcPr>
            <w:tcW w:w="1220" w:type="dxa"/>
            <w:tcBorders/>
            <w:shd w:fill="auto" w:val="clear"/>
          </w:tcPr>
          <w:p>
            <w:pPr>
              <w:pStyle w:val="AWGBodyText"/>
              <w:spacing w:lineRule="auto" w:line="240" w:before="0" w:after="0"/>
              <w:jc w:val="left"/>
              <w:rPr>
                <w:rFonts w:ascii="DejaVu Serif" w:hAnsi="DejaVu Serif"/>
              </w:rPr>
            </w:pPr>
            <w:r>
              <w:rPr>
                <w:color w:val="000000"/>
                <w:lang w:val="en-US"/>
              </w:rPr>
              <w:t>${type}</w:t>
            </w:r>
          </w:p>
        </w:tc>
        <w:tc>
          <w:tcPr>
            <w:tcW w:w="1481" w:type="dxa"/>
            <w:tcBorders/>
            <w:shd w:fill="auto" w:val="clear"/>
          </w:tcPr>
          <w:p>
            <w:pPr>
              <w:pStyle w:val="AWGBodyText"/>
              <w:spacing w:lineRule="auto" w:line="240" w:before="0" w:after="0"/>
              <w:jc w:val="left"/>
              <w:rPr>
                <w:rFonts w:ascii="DejaVu Serif" w:hAnsi="DejaVu Serif"/>
              </w:rPr>
            </w:pPr>
            <w:r>
              <w:rPr>
                <w:color w:val="000000"/>
                <w:lang w:val="en-US"/>
              </w:rPr>
              <w:t>${manufacturer}</w:t>
            </w:r>
          </w:p>
        </w:tc>
        <w:tc>
          <w:tcPr>
            <w:tcW w:w="1480" w:type="dxa"/>
            <w:tcBorders/>
            <w:shd w:fill="auto" w:val="clear"/>
          </w:tcPr>
          <w:p>
            <w:pPr>
              <w:pStyle w:val="AWGBodyText"/>
              <w:spacing w:lineRule="auto" w:line="240" w:before="0" w:after="0"/>
              <w:jc w:val="left"/>
              <w:rPr>
                <w:rFonts w:ascii="DejaVu Serif" w:hAnsi="DejaVu Serif"/>
              </w:rPr>
            </w:pPr>
            <w:r>
              <w:rPr>
                <w:color w:val="000000"/>
                <w:lang w:val="en-US"/>
              </w:rPr>
              <w:t>${model}</w:t>
            </w:r>
          </w:p>
        </w:tc>
        <w:tc>
          <w:tcPr>
            <w:tcW w:w="1485" w:type="dxa"/>
            <w:tcBorders/>
            <w:shd w:fill="auto" w:val="clear"/>
          </w:tcPr>
          <w:p>
            <w:pPr>
              <w:pStyle w:val="AWGBodyText"/>
              <w:spacing w:lineRule="auto" w:line="240" w:before="0" w:after="0"/>
              <w:jc w:val="left"/>
              <w:rPr>
                <w:rFonts w:ascii="DejaVu Serif" w:hAnsi="DejaVu Serif"/>
              </w:rPr>
            </w:pPr>
            <w:r>
              <w:rPr>
                <w:color w:val="000000"/>
                <w:lang w:val="en-US"/>
              </w:rPr>
              <w:t>${nationality} ${registrationMark}</w:t>
            </w:r>
          </w:p>
        </w:tc>
        <w:tc>
          <w:tcPr>
            <w:tcW w:w="1479" w:type="dxa"/>
            <w:tcBorders/>
            <w:shd w:fill="auto" w:val="clear"/>
          </w:tcPr>
          <w:p>
            <w:pPr>
              <w:pStyle w:val="AWGBodyText"/>
              <w:spacing w:lineRule="auto" w:line="240" w:before="0" w:after="0"/>
              <w:jc w:val="left"/>
              <w:rPr>
                <w:rFonts w:ascii="DejaVu Serif" w:hAnsi="DejaVu Serif"/>
              </w:rPr>
            </w:pPr>
            <w:r>
              <w:rPr>
                <w:color w:val="000000"/>
                <w:lang w:val="en-US"/>
              </w:rPr>
              <w:t>${serialNumber}</w:t>
            </w:r>
          </w:p>
        </w:tc>
        <w:tc>
          <w:tcPr>
            <w:tcW w:w="1482" w:type="dxa"/>
            <w:tcBorders/>
            <w:shd w:fill="auto" w:val="clear"/>
          </w:tcPr>
          <w:p>
            <w:pPr>
              <w:pStyle w:val="AWGBodyText"/>
              <w:spacing w:lineRule="auto" w:line="240" w:before="0" w:after="0"/>
              <w:jc w:val="left"/>
              <w:rPr>
                <w:rFonts w:ascii="DejaVu Serif" w:hAnsi="DejaVu Serif"/>
              </w:rPr>
            </w:pPr>
            <w:r>
              <w:rPr>
                <w:color w:val="000000"/>
                <w:sz w:val="18"/>
                <w:lang w:val="en-US"/>
              </w:rPr>
              <w:t>${associatedEngines}</w:t>
            </w:r>
            <w:commentRangeEnd w:id="5"/>
            <w:r>
              <w:commentReference w:id="5"/>
            </w:r>
            <w:r>
              <w:rPr>
                <w:color w:val="000000"/>
                <w:sz w:val="18"/>
                <w:lang w:val="en-US"/>
              </w:rPr>
            </w:r>
          </w:p>
        </w:tc>
      </w:tr>
    </w:tbl>
    <w:p>
      <w:pPr>
        <w:pStyle w:val="AWGBodyText"/>
        <w:spacing w:before="120" w:after="120"/>
        <w:ind w:left="540" w:hanging="540"/>
        <w:rPr>
          <w:rFonts w:ascii="DejaVu Serif" w:hAnsi="DejaVu Serif"/>
        </w:rPr>
      </w:pPr>
      <w:commentRangeStart w:id="6"/>
      <w:r>
        <w:rPr/>
        <w:t>[*]</w:t>
        <w:tab/>
        <w:t>NOTE: Aircraft Equipment allocable to the Relevant Partial Beneficial Interest.</w:t>
      </w:r>
      <w:commentRangeEnd w:id="6"/>
      <w:r>
        <w:commentReference w:id="6"/>
      </w:r>
      <w:r>
        <w:rPr/>
      </w:r>
    </w:p>
    <w:p>
      <w:pPr>
        <w:pStyle w:val="AWGBodyText"/>
        <w:spacing w:before="120" w:after="120"/>
        <w:ind w:left="540" w:hanging="540"/>
        <w:rPr>
          <w:rFonts w:ascii="DejaVu Serif" w:hAnsi="DejaVu Serif"/>
        </w:rPr>
      </w:pPr>
      <w:commentRangeStart w:id="7"/>
      <w:r>
        <w:rPr/>
        <w:t>[**]</w:t>
        <w:tab/>
        <w:t>NOTE: ‘</w:t>
      </w:r>
      <w:r>
        <w:rPr>
          <w:b/>
        </w:rPr>
        <w:t>AA</w:t>
      </w:r>
      <w:r>
        <w:rPr/>
        <w:t>’ means an aircraft (including any aircraft engines associated with it as indicated in the last column), ‘</w:t>
      </w:r>
      <w:r>
        <w:rPr>
          <w:b/>
        </w:rPr>
        <w:t>AE</w:t>
      </w:r>
      <w:r>
        <w:rPr/>
        <w:t>’ means an aircraft engine not associated with an aircraft and ‘</w:t>
      </w:r>
      <w:r>
        <w:rPr>
          <w:b/>
        </w:rPr>
        <w:t>LINKED AE</w:t>
      </w:r>
      <w:r>
        <w:rPr/>
        <w:t>’ means an aircraft engine associated with an aircraft or helicopter as indicated in the last column; and ‘</w:t>
      </w:r>
      <w:r>
        <w:rPr>
          <w:b/>
        </w:rPr>
        <w:t>HL</w:t>
      </w:r>
      <w:r>
        <w:rPr/>
        <w:t>’ means a helicopter (including any aircraft engines associated with it as indicated in the last column).</w:t>
      </w:r>
      <w:commentRangeEnd w:id="7"/>
      <w:r>
        <w:commentReference w:id="7"/>
      </w:r>
      <w:r>
        <w:rPr/>
      </w:r>
    </w:p>
    <w:p>
      <w:pPr>
        <w:pStyle w:val="AWGBodyText"/>
        <w:spacing w:before="120" w:after="120"/>
        <w:ind w:left="540" w:hanging="540"/>
        <w:rPr>
          <w:rFonts w:ascii="DejaVu Serif" w:hAnsi="DejaVu Serif"/>
        </w:rPr>
      </w:pPr>
      <w:commentRangeStart w:id="8"/>
      <w:r>
        <w:rPr/>
        <w:t>[**]</w:t>
        <w:tab/>
        <w:t>NOTE: Not applicable where the aircraft equipment type is an aircraft engine (‘AE’ or ‘LINKED AE’). Where the aircraft equipment type is an aircraft (‘AA’) or a helicopter (‘HL’) but is otherwise unregistered on any national aircraft register, this should be noted here as ‘UNREGISTERED’.</w:t>
      </w:r>
      <w:commentRangeEnd w:id="8"/>
      <w:r>
        <w:commentReference w:id="8"/>
      </w:r>
      <w:r>
        <w:rPr/>
      </w:r>
    </w:p>
    <w:p>
      <w:pPr>
        <w:pStyle w:val="AWGBodyText"/>
        <w:spacing w:before="120" w:after="120"/>
        <w:ind w:left="540" w:hanging="540"/>
        <w:rPr>
          <w:rFonts w:ascii="DejaVu Serif" w:hAnsi="DejaVu Serif"/>
        </w:rPr>
      </w:pPr>
      <w:commentRangeStart w:id="9"/>
      <w:r>
        <w:rPr/>
        <w:t>[***]</w:t>
        <w:tab/>
        <w:t>NOTE: only applicable where the aircraft equipment type is an aircraft engine associated with an aircraft or helicopter (‘LINKED AE’).</w:t>
      </w:r>
      <w:commentRangeEnd w:id="9"/>
      <w:r>
        <w:commentReference w:id="9"/>
      </w:r>
      <w:r>
        <w:rPr/>
      </w:r>
    </w:p>
    <w:p>
      <w:pPr>
        <w:pStyle w:val="AWGBodyText"/>
        <w:spacing w:before="120" w:after="120"/>
        <w:ind w:left="540" w:hanging="540"/>
        <w:rPr>
          <w:rFonts w:ascii="DejaVu Serif" w:hAnsi="DejaVu Serif"/>
        </w:rPr>
      </w:pPr>
      <w:r>
        <w:rPr/>
      </w:r>
    </w:p>
    <w:p>
      <w:pPr>
        <w:sectPr>
          <w:headerReference w:type="default" r:id="rId13"/>
          <w:footerReference w:type="default" r:id="rId14"/>
          <w:type w:val="nextPage"/>
          <w:pgSz w:w="11906" w:h="16838"/>
          <w:pgMar w:left="1440" w:right="1440" w:header="720" w:top="1440" w:footer="493" w:bottom="1440" w:gutter="0"/>
          <w:pgNumType w:fmt="decimal"/>
          <w:formProt w:val="false"/>
          <w:textDirection w:val="lrTb"/>
          <w:docGrid w:type="default" w:linePitch="408" w:charSpace="8192"/>
        </w:sectPr>
        <w:pStyle w:val="AWGBodyText"/>
        <w:spacing w:before="120" w:after="120"/>
        <w:ind w:left="540" w:hanging="540"/>
        <w:jc w:val="center"/>
        <w:rPr/>
      </w:pPr>
      <w:commentRangeStart w:id="10"/>
      <w:r>
        <w:rPr/>
        <w:t>NONE</w:t>
      </w:r>
      <w:commentRangeEnd w:id="10"/>
      <w:r>
        <w:commentReference w:id="10"/>
      </w:r>
      <w:r>
        <w:rPr/>
      </w:r>
    </w:p>
    <w:p>
      <w:pPr>
        <w:pStyle w:val="AWGScheduleHead"/>
        <w:numPr>
          <w:ilvl w:val="0"/>
          <w:numId w:val="2"/>
        </w:numPr>
        <w:rPr>
          <w:rFonts w:ascii="DejaVu Serif" w:hAnsi="DejaVu Serif"/>
        </w:rPr>
      </w:pPr>
      <w:r>
        <w:rPr/>
        <w:br/>
      </w:r>
      <w:bookmarkStart w:id="37" w:name="_Ref534733683"/>
      <w:bookmarkStart w:id="38" w:name="_Ref528849090"/>
      <w:r>
        <w:rPr/>
        <w:t xml:space="preserve">Amendments to Description of GATS </w:t>
      </w:r>
      <w:bookmarkEnd w:id="38"/>
      <w:r>
        <w:rPr/>
        <w:t>Security Documents</w:t>
      </w:r>
      <w:bookmarkEnd w:id="37"/>
    </w:p>
    <w:p>
      <w:pPr>
        <w:pStyle w:val="AWGBodyText"/>
        <w:rPr>
          <w:rFonts w:ascii="DejaVu Serif" w:hAnsi="DejaVu Serif"/>
        </w:rPr>
      </w:pPr>
      <w:r>
        <w:rPr/>
        <w:t>Schedule 4 (</w:t>
      </w:r>
      <w:r>
        <w:rPr>
          <w:i/>
        </w:rPr>
        <w:t>Description of GATS Security Documents</w:t>
      </w:r>
      <w:r>
        <w:rPr/>
        <w:t>) to the GATS Security Instrument shall be deleted in its entirety and replaced with the following:</w:t>
      </w:r>
    </w:p>
    <w:p>
      <w:pPr>
        <w:pStyle w:val="AWGBodyText"/>
        <w:spacing w:before="120" w:after="120"/>
        <w:jc w:val="center"/>
        <w:rPr>
          <w:rFonts w:ascii="DejaVu Serif" w:hAnsi="DejaVu Serif"/>
          <w:sz w:val="18"/>
          <w:szCs w:val="18"/>
        </w:rPr>
      </w:pPr>
      <w:r>
        <w:rPr>
          <w:sz w:val="18"/>
          <w:szCs w:val="18"/>
        </w:rPr>
        <w:t>START AMENDED TEXT</w:t>
      </w:r>
    </w:p>
    <w:p>
      <w:pPr>
        <w:pStyle w:val="AWGBodyText"/>
        <w:spacing w:before="120" w:after="120"/>
        <w:jc w:val="left"/>
        <w:rPr>
          <w:rFonts w:ascii="DejaVu Serif" w:hAnsi="DejaVu Serif"/>
          <w:sz w:val="18"/>
          <w:szCs w:val="18"/>
        </w:rPr>
      </w:pPr>
      <w:r>
        <w:rPr>
          <w:sz w:val="18"/>
          <w:szCs w:val="18"/>
        </w:rPr>
      </w:r>
    </w:p>
    <w:tbl>
      <w:tblPr>
        <w:tblStyle w:val="TableGrid"/>
        <w:tblW w:w="9044" w:type="dxa"/>
        <w:jc w:val="left"/>
        <w:tblInd w:w="116" w:type="dxa"/>
        <w:tblCellMar>
          <w:top w:w="58" w:type="dxa"/>
          <w:left w:w="115" w:type="dxa"/>
          <w:bottom w:w="58" w:type="dxa"/>
          <w:right w:w="115" w:type="dxa"/>
        </w:tblCellMar>
        <w:tblLook w:val="04a0" w:noVBand="1" w:noHBand="0" w:lastColumn="0" w:firstColumn="1" w:lastRow="0" w:firstRow="1"/>
      </w:tblPr>
      <w:tblGrid>
        <w:gridCol w:w="374"/>
        <w:gridCol w:w="2416"/>
        <w:gridCol w:w="6254"/>
      </w:tblGrid>
      <w:tr>
        <w:trPr>
          <w:cantSplit w:val="true"/>
        </w:trPr>
        <w:tc>
          <w:tcPr>
            <w:tcW w:w="374" w:type="dxa"/>
            <w:vMerge w:val="restart"/>
            <w:tcBorders>
              <w:right w:val="nil"/>
            </w:tcBorders>
            <w:shd w:fill="auto" w:val="clear"/>
          </w:tcPr>
          <w:p>
            <w:pPr>
              <w:pStyle w:val="AWGBodyText"/>
              <w:numPr>
                <w:ilvl w:val="0"/>
                <w:numId w:val="5"/>
              </w:numPr>
              <w:spacing w:lineRule="auto" w:line="240" w:before="0" w:after="0"/>
              <w:ind w:left="142" w:hanging="142"/>
              <w:jc w:val="left"/>
              <w:rPr>
                <w:rFonts w:ascii="DejaVu Serif" w:hAnsi="DejaVu Serif"/>
                <w:sz w:val="18"/>
                <w:szCs w:val="18"/>
              </w:rPr>
            </w:pPr>
            <w:commentRangeStart w:id="11"/>
            <w:r>
              <w:rPr>
                <w:sz w:val="18"/>
                <w:szCs w:val="18"/>
              </w:rPr>
            </w:r>
          </w:p>
        </w:tc>
        <w:tc>
          <w:tcPr>
            <w:tcW w:w="2416" w:type="dxa"/>
            <w:tcBorders>
              <w:bottom w:val="nil"/>
              <w:right w:val="nil"/>
            </w:tcBorders>
            <w:shd w:fill="auto" w:val="clear"/>
          </w:tcPr>
          <w:p>
            <w:pPr>
              <w:pStyle w:val="AWGBodyText"/>
              <w:spacing w:lineRule="auto" w:line="240" w:before="0" w:after="0"/>
              <w:jc w:val="left"/>
              <w:rPr>
                <w:rFonts w:ascii="DejaVu Serif" w:hAnsi="DejaVu Serif"/>
              </w:rPr>
            </w:pPr>
            <w:r>
              <w:rPr>
                <w:sz w:val="18"/>
                <w:szCs w:val="18"/>
              </w:rPr>
              <w:t>Name:</w:t>
            </w:r>
          </w:p>
        </w:tc>
        <w:tc>
          <w:tcPr>
            <w:tcW w:w="6254" w:type="dxa"/>
            <w:tcBorders>
              <w:bottom w:val="nil"/>
            </w:tcBorders>
            <w:shd w:fill="auto" w:val="clear"/>
          </w:tcPr>
          <w:p>
            <w:pPr>
              <w:pStyle w:val="AWGBodyText"/>
              <w:spacing w:lineRule="auto" w:line="240" w:before="0" w:after="0"/>
              <w:jc w:val="left"/>
              <w:rPr>
                <w:rFonts w:ascii="DejaVu Serif" w:hAnsi="DejaVu Serif"/>
                <w:sz w:val="18"/>
                <w:szCs w:val="18"/>
              </w:rPr>
            </w:pPr>
            <w:r>
              <w:rPr>
                <w:rFonts w:cs="Courier New"/>
                <w:color w:val="000000"/>
                <w:sz w:val="18"/>
                <w:szCs w:val="18"/>
                <w:lang w:val="en-US"/>
              </w:rPr>
              <w:t>${name}</w:t>
            </w:r>
          </w:p>
        </w:tc>
      </w:tr>
      <w:tr>
        <w:trPr>
          <w:cantSplit w:val="true"/>
        </w:trPr>
        <w:tc>
          <w:tcPr>
            <w:tcW w:w="374" w:type="dxa"/>
            <w:vMerge w:val="continue"/>
            <w:tcBorders>
              <w:top w:val="nil"/>
              <w:bottom w:val="nil"/>
              <w:right w:val="nil"/>
            </w:tcBorders>
            <w:shd w:fill="auto" w:val="clear"/>
          </w:tcPr>
          <w:p>
            <w:pPr>
              <w:pStyle w:val="AWGBodyText"/>
              <w:spacing w:lineRule="auto" w:line="240" w:before="0" w:after="0"/>
              <w:jc w:val="left"/>
              <w:rPr>
                <w:rFonts w:ascii="DejaVu Serif" w:hAnsi="DejaVu Serif"/>
                <w:b/>
                <w:b/>
                <w:sz w:val="18"/>
                <w:szCs w:val="18"/>
              </w:rPr>
            </w:pPr>
            <w:r>
              <w:rPr>
                <w:b/>
                <w:sz w:val="18"/>
                <w:szCs w:val="18"/>
              </w:rPr>
            </w:r>
          </w:p>
        </w:tc>
        <w:tc>
          <w:tcPr>
            <w:tcW w:w="2416" w:type="dxa"/>
            <w:tcBorders>
              <w:top w:val="nil"/>
              <w:bottom w:val="nil"/>
              <w:right w:val="nil"/>
            </w:tcBorders>
            <w:shd w:fill="auto" w:val="clear"/>
          </w:tcPr>
          <w:p>
            <w:pPr>
              <w:pStyle w:val="AWGBodyText"/>
              <w:spacing w:lineRule="auto" w:line="240" w:before="0" w:after="0"/>
              <w:jc w:val="left"/>
              <w:rPr>
                <w:rFonts w:ascii="DejaVu Serif" w:hAnsi="DejaVu Serif"/>
              </w:rPr>
            </w:pPr>
            <w:r>
              <w:rPr>
                <w:sz w:val="18"/>
                <w:szCs w:val="18"/>
              </w:rPr>
              <w:t>GATS Transaction ID:</w:t>
            </w:r>
          </w:p>
        </w:tc>
        <w:tc>
          <w:tcPr>
            <w:tcW w:w="6254" w:type="dxa"/>
            <w:tcBorders>
              <w:top w:val="nil"/>
              <w:bottom w:val="nil"/>
            </w:tcBorders>
            <w:shd w:fill="auto" w:val="clear"/>
          </w:tcPr>
          <w:p>
            <w:pPr>
              <w:pStyle w:val="AWGBodyText"/>
              <w:spacing w:lineRule="auto" w:line="240" w:before="0" w:after="0"/>
              <w:jc w:val="left"/>
              <w:rPr>
                <w:rFonts w:ascii="DejaVu Serif" w:hAnsi="DejaVu Serif"/>
                <w:sz w:val="18"/>
                <w:szCs w:val="18"/>
              </w:rPr>
            </w:pPr>
            <w:r>
              <w:rPr>
                <w:rFonts w:cs="Courier New"/>
                <w:color w:val="000000"/>
                <w:sz w:val="18"/>
                <w:szCs w:val="18"/>
                <w:lang w:val="en-US"/>
              </w:rPr>
              <w:t>${transactionID}</w:t>
            </w:r>
          </w:p>
        </w:tc>
      </w:tr>
      <w:tr>
        <w:trPr>
          <w:cantSplit w:val="true"/>
        </w:trPr>
        <w:tc>
          <w:tcPr>
            <w:tcW w:w="374" w:type="dxa"/>
            <w:vMerge w:val="continue"/>
            <w:tcBorders>
              <w:top w:val="nil"/>
              <w:bottom w:val="nil"/>
              <w:right w:val="nil"/>
            </w:tcBorders>
            <w:shd w:fill="auto" w:val="clear"/>
          </w:tcPr>
          <w:p>
            <w:pPr>
              <w:pStyle w:val="AWGBodyText"/>
              <w:spacing w:lineRule="auto" w:line="240" w:before="0" w:after="0"/>
              <w:jc w:val="left"/>
              <w:rPr>
                <w:rFonts w:ascii="DejaVu Serif" w:hAnsi="DejaVu Serif"/>
                <w:b/>
                <w:b/>
                <w:sz w:val="18"/>
                <w:szCs w:val="18"/>
              </w:rPr>
            </w:pPr>
            <w:r>
              <w:rPr>
                <w:b/>
                <w:sz w:val="18"/>
                <w:szCs w:val="18"/>
              </w:rPr>
            </w:r>
          </w:p>
        </w:tc>
        <w:tc>
          <w:tcPr>
            <w:tcW w:w="2416" w:type="dxa"/>
            <w:tcBorders>
              <w:top w:val="nil"/>
              <w:bottom w:val="nil"/>
              <w:right w:val="nil"/>
            </w:tcBorders>
            <w:shd w:fill="auto" w:val="clear"/>
          </w:tcPr>
          <w:p>
            <w:pPr>
              <w:pStyle w:val="AWGBodyText"/>
              <w:spacing w:lineRule="auto" w:line="240" w:before="0" w:after="0"/>
              <w:jc w:val="left"/>
              <w:rPr>
                <w:rFonts w:ascii="DejaVu Serif" w:hAnsi="DejaVu Serif"/>
              </w:rPr>
            </w:pPr>
            <w:r>
              <w:rPr>
                <w:sz w:val="18"/>
                <w:szCs w:val="18"/>
              </w:rPr>
              <w:t>Trust Branch:</w:t>
            </w:r>
          </w:p>
        </w:tc>
        <w:tc>
          <w:tcPr>
            <w:tcW w:w="6254" w:type="dxa"/>
            <w:tcBorders>
              <w:top w:val="nil"/>
              <w:bottom w:val="nil"/>
            </w:tcBorders>
            <w:shd w:fill="auto" w:val="clear"/>
          </w:tcPr>
          <w:p>
            <w:pPr>
              <w:pStyle w:val="AWGBodyText"/>
              <w:spacing w:lineRule="auto" w:line="240" w:before="0" w:after="0"/>
              <w:jc w:val="left"/>
              <w:rPr>
                <w:rFonts w:ascii="DejaVu Serif" w:hAnsi="DejaVu Serif"/>
                <w:sz w:val="18"/>
                <w:szCs w:val="18"/>
              </w:rPr>
            </w:pPr>
            <w:r>
              <w:rPr>
                <w:sz w:val="18"/>
                <w:szCs w:val="18"/>
              </w:rPr>
              <w:t>Ireland (IE)</w:t>
            </w:r>
          </w:p>
        </w:tc>
      </w:tr>
      <w:tr>
        <w:trPr>
          <w:cantSplit w:val="true"/>
        </w:trPr>
        <w:tc>
          <w:tcPr>
            <w:tcW w:w="374" w:type="dxa"/>
            <w:vMerge w:val="continue"/>
            <w:tcBorders>
              <w:top w:val="nil"/>
              <w:bottom w:val="nil"/>
              <w:right w:val="nil"/>
            </w:tcBorders>
            <w:shd w:fill="auto" w:val="clear"/>
          </w:tcPr>
          <w:p>
            <w:pPr>
              <w:pStyle w:val="AWGBodyText"/>
              <w:spacing w:lineRule="auto" w:line="240" w:before="0" w:after="0"/>
              <w:jc w:val="left"/>
              <w:rPr>
                <w:rFonts w:ascii="DejaVu Serif" w:hAnsi="DejaVu Serif"/>
                <w:b/>
                <w:b/>
                <w:sz w:val="18"/>
                <w:szCs w:val="18"/>
              </w:rPr>
            </w:pPr>
            <w:r>
              <w:rPr>
                <w:b/>
                <w:sz w:val="18"/>
                <w:szCs w:val="18"/>
              </w:rPr>
            </w:r>
          </w:p>
        </w:tc>
        <w:tc>
          <w:tcPr>
            <w:tcW w:w="2416" w:type="dxa"/>
            <w:tcBorders>
              <w:top w:val="nil"/>
              <w:bottom w:val="nil"/>
              <w:right w:val="nil"/>
            </w:tcBorders>
            <w:shd w:fill="auto" w:val="clear"/>
          </w:tcPr>
          <w:p>
            <w:pPr>
              <w:pStyle w:val="AWGBodyText"/>
              <w:spacing w:lineRule="auto" w:line="240" w:before="0" w:after="0"/>
              <w:jc w:val="left"/>
              <w:rPr>
                <w:rFonts w:ascii="DejaVu Serif" w:hAnsi="DejaVu Serif"/>
              </w:rPr>
            </w:pPr>
            <w:r>
              <w:rPr>
                <w:sz w:val="18"/>
                <w:szCs w:val="18"/>
              </w:rPr>
              <w:t>GATS Form Version:</w:t>
            </w:r>
          </w:p>
        </w:tc>
        <w:tc>
          <w:tcPr>
            <w:tcW w:w="6254" w:type="dxa"/>
            <w:tcBorders>
              <w:top w:val="nil"/>
              <w:bottom w:val="nil"/>
            </w:tcBorders>
            <w:shd w:fill="auto" w:val="clear"/>
          </w:tcPr>
          <w:p>
            <w:pPr>
              <w:pStyle w:val="AWGBodyText"/>
              <w:spacing w:lineRule="auto" w:line="240" w:before="0" w:after="0"/>
              <w:jc w:val="left"/>
              <w:rPr>
                <w:rFonts w:ascii="DejaVu Serif" w:hAnsi="DejaVu Serif"/>
                <w:sz w:val="18"/>
                <w:szCs w:val="18"/>
              </w:rPr>
            </w:pPr>
            <w:r>
              <w:rPr>
                <w:sz w:val="18"/>
                <w:szCs w:val="18"/>
              </w:rPr>
              <w:t>1.0</w:t>
            </w:r>
          </w:p>
        </w:tc>
      </w:tr>
      <w:tr>
        <w:trPr>
          <w:cantSplit w:val="true"/>
        </w:trPr>
        <w:tc>
          <w:tcPr>
            <w:tcW w:w="374" w:type="dxa"/>
            <w:vMerge w:val="continue"/>
            <w:tcBorders>
              <w:top w:val="nil"/>
              <w:bottom w:val="nil"/>
              <w:right w:val="nil"/>
            </w:tcBorders>
            <w:shd w:fill="auto" w:val="clear"/>
          </w:tcPr>
          <w:p>
            <w:pPr>
              <w:pStyle w:val="AWGBodyText"/>
              <w:spacing w:lineRule="auto" w:line="240" w:before="0" w:after="0"/>
              <w:jc w:val="left"/>
              <w:rPr>
                <w:rFonts w:ascii="DejaVu Serif" w:hAnsi="DejaVu Serif"/>
                <w:b/>
                <w:b/>
                <w:sz w:val="18"/>
                <w:szCs w:val="18"/>
              </w:rPr>
            </w:pPr>
            <w:r>
              <w:rPr>
                <w:b/>
                <w:sz w:val="18"/>
                <w:szCs w:val="18"/>
              </w:rPr>
            </w:r>
          </w:p>
        </w:tc>
        <w:tc>
          <w:tcPr>
            <w:tcW w:w="2416" w:type="dxa"/>
            <w:tcBorders>
              <w:top w:val="nil"/>
              <w:bottom w:val="nil"/>
              <w:right w:val="nil"/>
            </w:tcBorders>
            <w:shd w:fill="auto" w:val="clear"/>
          </w:tcPr>
          <w:p>
            <w:pPr>
              <w:pStyle w:val="AWGBodyText"/>
              <w:spacing w:lineRule="auto" w:line="240" w:before="0" w:after="0"/>
              <w:jc w:val="left"/>
              <w:rPr>
                <w:rFonts w:ascii="DejaVu Serif" w:hAnsi="DejaVu Serif"/>
              </w:rPr>
            </w:pPr>
            <w:r>
              <w:rPr>
                <w:sz w:val="18"/>
                <w:szCs w:val="18"/>
              </w:rPr>
              <w:t>Effective Time:</w:t>
            </w:r>
          </w:p>
        </w:tc>
        <w:tc>
          <w:tcPr>
            <w:tcW w:w="6254" w:type="dxa"/>
            <w:tcBorders>
              <w:top w:val="nil"/>
              <w:bottom w:val="nil"/>
            </w:tcBorders>
            <w:shd w:fill="auto" w:val="clear"/>
          </w:tcPr>
          <w:p>
            <w:pPr>
              <w:pStyle w:val="AWGBodyText"/>
              <w:spacing w:lineRule="auto" w:line="240" w:before="0" w:after="0"/>
              <w:jc w:val="left"/>
              <w:rPr>
                <w:rFonts w:ascii="DejaVu Serif" w:hAnsi="DejaVu Serif"/>
                <w:sz w:val="18"/>
                <w:szCs w:val="18"/>
              </w:rPr>
            </w:pPr>
            <w:r>
              <w:rPr>
                <w:color w:val="000000"/>
                <w:sz w:val="18"/>
                <w:szCs w:val="18"/>
                <w:lang w:val="en-US"/>
              </w:rPr>
              <w:t>${dateOrEffectiveTime}</w:t>
            </w:r>
          </w:p>
        </w:tc>
      </w:tr>
      <w:tr>
        <w:trPr>
          <w:cantSplit w:val="true"/>
        </w:trPr>
        <w:tc>
          <w:tcPr>
            <w:tcW w:w="374" w:type="dxa"/>
            <w:vMerge w:val="continue"/>
            <w:tcBorders>
              <w:top w:val="nil"/>
              <w:right w:val="nil"/>
            </w:tcBorders>
            <w:shd w:fill="auto" w:val="clear"/>
          </w:tcPr>
          <w:p>
            <w:pPr>
              <w:pStyle w:val="AWGBodyText"/>
              <w:spacing w:lineRule="auto" w:line="240" w:before="0" w:after="0"/>
              <w:jc w:val="left"/>
              <w:rPr>
                <w:rFonts w:ascii="DejaVu Serif" w:hAnsi="DejaVu Serif"/>
                <w:b/>
                <w:b/>
                <w:sz w:val="18"/>
                <w:szCs w:val="18"/>
              </w:rPr>
            </w:pPr>
            <w:r>
              <w:rPr>
                <w:b/>
                <w:sz w:val="18"/>
                <w:szCs w:val="18"/>
              </w:rPr>
            </w:r>
          </w:p>
        </w:tc>
        <w:tc>
          <w:tcPr>
            <w:tcW w:w="2416" w:type="dxa"/>
            <w:tcBorders>
              <w:top w:val="nil"/>
              <w:right w:val="nil"/>
            </w:tcBorders>
            <w:shd w:fill="auto" w:val="clear"/>
          </w:tcPr>
          <w:p>
            <w:pPr>
              <w:pStyle w:val="AWGBodyText"/>
              <w:spacing w:lineRule="auto" w:line="240" w:before="0" w:after="0"/>
              <w:jc w:val="left"/>
              <w:rPr>
                <w:rFonts w:ascii="DejaVu Serif" w:hAnsi="DejaVu Serif"/>
              </w:rPr>
            </w:pPr>
            <w:r>
              <w:rPr>
                <w:sz w:val="18"/>
                <w:szCs w:val="18"/>
              </w:rPr>
              <w:t>Parties:</w:t>
            </w:r>
          </w:p>
        </w:tc>
        <w:tc>
          <w:tcPr>
            <w:tcW w:w="6254" w:type="dxa"/>
            <w:tcBorders>
              <w:top w:val="nil"/>
            </w:tcBorders>
            <w:shd w:fill="auto" w:val="clear"/>
          </w:tcPr>
          <w:p>
            <w:pPr>
              <w:pStyle w:val="AWGBodyText"/>
              <w:spacing w:lineRule="auto" w:line="240" w:before="0" w:after="0"/>
              <w:jc w:val="left"/>
              <w:rPr>
                <w:rFonts w:ascii="DejaVu Serif" w:hAnsi="DejaVu Serif"/>
                <w:sz w:val="18"/>
                <w:szCs w:val="18"/>
              </w:rPr>
            </w:pPr>
            <w:r>
              <w:rPr>
                <w:color w:val="000000"/>
                <w:sz w:val="18"/>
                <w:szCs w:val="18"/>
                <w:lang w:val="en-US"/>
              </w:rPr>
              <w:t>${parties}</w:t>
            </w:r>
            <w:commentRangeEnd w:id="11"/>
            <w:r>
              <w:commentReference w:id="11"/>
            </w:r>
            <w:r>
              <w:rPr>
                <w:color w:val="000000"/>
                <w:sz w:val="18"/>
                <w:szCs w:val="18"/>
                <w:lang w:val="en-US"/>
              </w:rPr>
            </w:r>
          </w:p>
          <w:p>
            <w:pPr>
              <w:pStyle w:val="AWGBodyText"/>
              <w:spacing w:lineRule="auto" w:line="240" w:before="0" w:after="0"/>
              <w:jc w:val="left"/>
              <w:rPr>
                <w:rFonts w:ascii="DejaVu Serif" w:hAnsi="DejaVu Serif"/>
                <w:color w:val="000000"/>
                <w:sz w:val="18"/>
                <w:szCs w:val="18"/>
                <w:lang w:val="en-US"/>
              </w:rPr>
            </w:pPr>
            <w:r>
              <w:rPr>
                <w:color w:val="000000"/>
                <w:sz w:val="18"/>
                <w:szCs w:val="18"/>
                <w:lang w:val="en-US"/>
              </w:rPr>
            </w:r>
          </w:p>
        </w:tc>
      </w:tr>
    </w:tbl>
    <w:p>
      <w:pPr>
        <w:pStyle w:val="AWGBodyText"/>
        <w:spacing w:before="120" w:after="120"/>
        <w:jc w:val="left"/>
        <w:rPr>
          <w:rFonts w:ascii="DejaVu Serif" w:hAnsi="DejaVu Serif"/>
          <w:sz w:val="18"/>
          <w:szCs w:val="18"/>
        </w:rPr>
      </w:pPr>
      <w:r>
        <w:rPr>
          <w:sz w:val="18"/>
          <w:szCs w:val="18"/>
        </w:rPr>
      </w:r>
    </w:p>
    <w:p>
      <w:pPr>
        <w:pStyle w:val="AWGBodyText"/>
        <w:spacing w:before="120" w:after="120"/>
        <w:jc w:val="center"/>
        <w:rPr/>
      </w:pPr>
      <w:r>
        <w:rPr>
          <w:sz w:val="18"/>
          <w:szCs w:val="18"/>
        </w:rPr>
        <w:t>END AMENDED TEXT</w:t>
      </w:r>
    </w:p>
    <w:sectPr>
      <w:headerReference w:type="default" r:id="rId15"/>
      <w:footerReference w:type="default" r:id="rId16"/>
      <w:type w:val="nextPage"/>
      <w:pgSz w:w="11906" w:h="16838"/>
      <w:pgMar w:left="1440" w:right="1440" w:header="720" w:top="1440" w:footer="493" w:bottom="1440" w:gutter="0"/>
      <w:pgNumType w:fmt="decimal"/>
      <w:formProt w:val="false"/>
      <w:textDirection w:val="lrTb"/>
      <w:docGrid w:type="default" w:linePitch="408" w:charSpace="8192"/>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known Author" w:date="2020-03-17T12:45:31Z" w:initials="">
    <w:p>
      <w:r>
        <w:rPr>
          <w:rFonts w:ascii="DejaVu Serif" w:hAnsi="DejaVu Serif"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repeatDocPart</w:t>
      </w:r>
      <w:r>
        <w:rPr>
          <w:rFonts w:ascii="DejaVu Serif" w:hAnsi="DejaVu Serif"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(securedParty.multiLayers)</w:t>
      </w:r>
    </w:p>
  </w:comment>
  <w:comment w:id="1" w:author="Unknown Author" w:date="2019-11-05T09:50:38Z" w:initials="">
    <w:p>
      <w:r>
        <w:rPr>
          <w:rFonts w:ascii="Liberation Serif" w:hAnsi="Liberation Serif" w:eastAsia="Noto Sans CJK SC" w:cs="Lohit Devanagar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repeatTableRow</w:t>
      </w:r>
      <w:r>
        <w:rPr>
          <w:rFonts w:ascii="Liberation Serif" w:hAnsi="Liberation Serif" w:eastAsia="Noto Sans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(securedPartySignatures)</w:t>
      </w:r>
    </w:p>
  </w:comment>
  <w:comment w:id="2" w:author="Unknown Author" w:date="2020-03-17T12:51:00Z" w:initials="">
    <w:p>
      <w:r>
        <w:rPr>
          <w:rFonts w:ascii="DejaVu Serif" w:hAnsi="DejaVu Serif"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repeatDocPart</w:t>
      </w:r>
      <w:r>
        <w:rPr>
          <w:rFonts w:ascii="DejaVu Serif" w:hAnsi="DejaVu Serif"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(beneficiary.multiLayers)</w:t>
      </w:r>
    </w:p>
  </w:comment>
  <w:comment w:id="3" w:author="Unknown Author" w:date="2019-11-05T09:50:38Z" w:initials="">
    <w:p>
      <w:r>
        <w:rPr>
          <w:rFonts w:ascii="Liberation Serif" w:hAnsi="Liberation Serif" w:eastAsia="Noto Sans CJK SC" w:cs="Lohit Devanagar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repeatTableRow</w:t>
      </w:r>
      <w:r>
        <w:rPr>
          <w:rFonts w:ascii="Liberation Serif" w:hAnsi="Liberation Serif" w:eastAsia="Noto Sans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(securedPartySignatures)</w:t>
      </w:r>
    </w:p>
  </w:comment>
  <w:comment w:id="4" w:author="Unknown Author" w:date="2020-03-17T13:11:23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displayTableRowIf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&gt; 0)</w:t>
      </w:r>
    </w:p>
  </w:comment>
  <w:comment w:id="5" w:author="Unknown Author" w:date="2020-03-17T13:11:47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repeatDocPart</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w:t>
      </w:r>
    </w:p>
  </w:comment>
  <w:comment w:id="6" w:author="Unknown Author" w:date="2020-03-17T13:10:54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&gt; 0)</w:t>
      </w:r>
    </w:p>
  </w:comment>
  <w:comment w:id="7" w:author="Unknown Author" w:date="2020-03-17T13:10:58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&gt; 0)</w:t>
      </w:r>
    </w:p>
  </w:comment>
  <w:comment w:id="8" w:author="Unknown Author" w:date="2020-03-17T13:11:01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&gt; 0)</w:t>
      </w:r>
    </w:p>
  </w:comment>
  <w:comment w:id="9" w:author="Unknown Author" w:date="2020-03-17T13:11:05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&gt; 0)</w:t>
      </w:r>
    </w:p>
  </w:comment>
  <w:comment w:id="10" w:author="Unknown Author" w:date="2020-03-17T13:12:11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 0)</w:t>
      </w:r>
    </w:p>
  </w:comment>
  <w:comment w:id="11" w:author="Unknown Author" w:date="2020-05-14T12:16:31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repeatDocPart</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(securityDocuments)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Bookman Old Style">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DejaVu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08580949"/>
    </w:sdtPr>
    <w:sdtContent>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3</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11</w:t>
        </w:r>
        <w:r>
          <w:rPr>
            <w:sz w:val="18"/>
            <w:szCs w:val="18"/>
          </w:rPr>
          <w:fldChar w:fldCharType="end"/>
        </w:r>
      </w:p>
    </w:sdtContent>
  </w:sdt>
  <w:tbl>
    <w:tblPr>
      <w:tblStyle w:val="TableGrid"/>
      <w:tblW w:w="9000" w:type="dxa"/>
      <w:jc w:val="left"/>
      <w:tblInd w:w="0" w:type="dxa"/>
      <w:tblCellMar>
        <w:top w:w="0" w:type="dxa"/>
        <w:left w:w="0" w:type="dxa"/>
        <w:bottom w:w="0" w:type="dxa"/>
        <w:right w:w="0" w:type="dxa"/>
      </w:tblCellMar>
      <w:tblLook w:val="04a0" w:noVBand="1" w:noHBand="0" w:lastColumn="0" w:firstColumn="1" w:lastRow="0" w:firstRow="1"/>
    </w:tblPr>
    <w:tblGrid>
      <w:gridCol w:w="2430"/>
      <w:gridCol w:w="6569"/>
    </w:tblGrid>
    <w:tr>
      <w:trPr/>
      <w:tc>
        <w:tcPr>
          <w:tcW w:w="2430"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569"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430" w:type="dxa"/>
          <w:tcBorders>
            <w:top w:val="nil"/>
            <w:left w:val="nil"/>
            <w:bottom w:val="nil"/>
            <w:right w:val="nil"/>
          </w:tcBorders>
          <w:shd w:fill="auto" w:val="clear"/>
        </w:tcPr>
        <w:p>
          <w:pPr>
            <w:pStyle w:val="Footer"/>
            <w:spacing w:lineRule="auto" w:line="240" w:before="0" w:after="0"/>
            <w:rPr>
              <w:rFonts w:ascii="DejaVu Serif" w:hAnsi="DejaVu Serif"/>
            </w:rPr>
          </w:pPr>
          <w:bookmarkStart w:id="3" w:name="__DdeLink__945_3715140610"/>
          <w:r>
            <w:rPr>
              <w:sz w:val="18"/>
              <w:szCs w:val="18"/>
            </w:rPr>
            <w:t>GATS Form Version:</w:t>
          </w:r>
          <w:bookmarkEnd w:id="3"/>
          <w:r>
            <w:rPr>
              <w:sz w:val="18"/>
              <w:szCs w:val="18"/>
            </w:rPr>
            <w:t xml:space="preserve"> </w:t>
          </w:r>
        </w:p>
      </w:tc>
      <w:tc>
        <w:tcPr>
          <w:tcW w:w="6569" w:type="dxa"/>
          <w:tcBorders>
            <w:top w:val="nil"/>
            <w:left w:val="nil"/>
            <w:bottom w:val="nil"/>
            <w:right w:val="nil"/>
          </w:tcBorders>
          <w:shd w:fill="auto" w:val="clear"/>
        </w:tcPr>
        <w:p>
          <w:pPr>
            <w:pStyle w:val="Footer"/>
            <w:spacing w:lineRule="auto" w:line="240" w:before="0" w:after="0"/>
            <w:rPr/>
          </w:pPr>
          <w:r>
            <w:rPr>
              <w:rFonts w:cs="Courier New"/>
              <w:sz w:val="18"/>
              <w:szCs w:val="18"/>
            </w:rPr>
            <w:t>1.0</w:t>
          </w:r>
        </w:p>
      </w:tc>
    </w:tr>
    <w:tr>
      <w:trPr/>
      <w:tc>
        <w:tcPr>
          <w:tcW w:w="2430" w:type="dxa"/>
          <w:tcBorders>
            <w:top w:val="nil"/>
            <w:left w:val="nil"/>
            <w:bottom w:val="nil"/>
            <w:right w:val="nil"/>
          </w:tcBorders>
          <w:shd w:fill="auto" w:val="clear"/>
        </w:tcPr>
        <w:p>
          <w:pPr>
            <w:pStyle w:val="Footer"/>
            <w:spacing w:lineRule="auto" w:line="240" w:before="0" w:after="0"/>
            <w:rPr>
              <w:rFonts w:ascii="DejaVu Serif" w:hAnsi="DejaVu Serif"/>
            </w:rPr>
          </w:pPr>
          <w:r>
            <w:rPr>
              <w:sz w:val="18"/>
              <w:szCs w:val="18"/>
            </w:rPr>
            <w:t>GATS Transaction ID:</w:t>
          </w:r>
        </w:p>
      </w:tc>
      <w:tc>
        <w:tcPr>
          <w:tcW w:w="6569" w:type="dxa"/>
          <w:tcBorders>
            <w:top w:val="nil"/>
            <w:left w:val="nil"/>
            <w:bottom w:val="nil"/>
            <w:right w:val="nil"/>
          </w:tcBorders>
          <w:shd w:fill="auto" w:val="clear"/>
        </w:tcPr>
        <w:p>
          <w:pPr>
            <w:pStyle w:val="Footer"/>
            <w:tabs>
              <w:tab w:val="clear" w:pos="720"/>
              <w:tab w:val="center" w:pos="2046" w:leader="none"/>
            </w:tabs>
            <w:spacing w:lineRule="auto" w:line="240" w:before="0" w:after="0"/>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029" w:type="dxa"/>
      <w:jc w:val="left"/>
      <w:tblInd w:w="0" w:type="dxa"/>
      <w:tblCellMar>
        <w:top w:w="0" w:type="dxa"/>
        <w:left w:w="0" w:type="dxa"/>
        <w:bottom w:w="0" w:type="dxa"/>
        <w:right w:w="0" w:type="dxa"/>
      </w:tblCellMar>
      <w:tblLook w:val="04a0" w:noVBand="1" w:noHBand="0" w:lastColumn="0" w:firstColumn="1" w:lastRow="0" w:firstRow="1"/>
    </w:tblPr>
    <w:tblGrid>
      <w:gridCol w:w="2500"/>
      <w:gridCol w:w="4520"/>
      <w:gridCol w:w="139"/>
      <w:gridCol w:w="1869"/>
    </w:tblGrid>
    <w:tr>
      <w:trPr>
        <w:trHeight w:val="1541" w:hRule="exact"/>
      </w:trPr>
      <w:tc>
        <w:tcPr>
          <w:tcW w:w="7020" w:type="dxa"/>
          <w:gridSpan w:val="2"/>
          <w:tcBorders>
            <w:top w:val="single" w:sz="2" w:space="0" w:color="000000"/>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r>
        </w:p>
        <w:p>
          <w:pPr>
            <w:pStyle w:val="Footer"/>
            <w:spacing w:lineRule="auto" w:line="240" w:before="0" w:after="0"/>
            <w:jc w:val="both"/>
            <w:rPr/>
          </w:pPr>
          <w:r>
            <w:rPr>
              <w:sz w:val="18"/>
              <w:szCs w:val="18"/>
            </w:rPr>
            <w:t xml:space="preserve">To authenticate this instrument as a complete and correct </w:t>
          </w:r>
          <w:r>
            <w:rPr>
              <w:rFonts w:eastAsia="Calibri" w:cs="" w:cstheme="minorBidi" w:eastAsiaTheme="minorHAnsi"/>
              <w:color w:val="auto"/>
              <w:kern w:val="0"/>
              <w:sz w:val="18"/>
              <w:szCs w:val="18"/>
              <w:lang w:val="en-US" w:eastAsia="ja-JP" w:bidi="ar-SA"/>
            </w:rPr>
            <w:t>duplicate original</w:t>
          </w:r>
          <w:r>
            <w:rPr>
              <w:sz w:val="18"/>
              <w:szCs w:val="18"/>
            </w:rPr>
            <w:t xml:space="preserve"> of the instrument executed and delivered through the GATS Platform, scan the QR code to the right or navigate to </w:t>
          </w:r>
          <w:hyperlink r:id="rId1">
            <w:r>
              <w:rPr>
                <w:rStyle w:val="InternetLink"/>
                <w:sz w:val="18"/>
                <w:szCs w:val="18"/>
              </w:rPr>
              <w:t>http://e-gats.aero/authenticate</w:t>
            </w:r>
          </w:hyperlink>
          <w:r>
            <w:rPr>
              <w:sz w:val="18"/>
              <w:szCs w:val="18"/>
            </w:rPr>
            <w:t xml:space="preserve"> and follow the prompt.</w:t>
          </w:r>
        </w:p>
        <w:p>
          <w:pPr>
            <w:pStyle w:val="Footer"/>
            <w:spacing w:lineRule="auto" w:line="240" w:before="0" w:after="0"/>
            <w:rPr>
              <w:rFonts w:ascii="DejaVu Serif" w:hAnsi="DejaVu Serif"/>
              <w:sz w:val="18"/>
              <w:szCs w:val="18"/>
            </w:rPr>
          </w:pPr>
          <w:r>
            <w:rPr>
              <w:sz w:val="18"/>
              <w:szCs w:val="18"/>
            </w:rPr>
          </w:r>
        </w:p>
        <w:p>
          <w:pPr>
            <w:pStyle w:val="Footer"/>
            <w:spacing w:lineRule="auto" w:line="240" w:before="0" w:after="0"/>
            <w:rPr/>
          </w:pPr>
          <w:r>
            <w:rPr>
              <w:sz w:val="18"/>
              <w:szCs w:val="18"/>
            </w:rPr>
            <w:t>© Aviation Working Group 2020. All Rights Reserved.</w:t>
          </w:r>
        </w:p>
      </w:tc>
      <w:tc>
        <w:tcPr>
          <w:tcW w:w="139" w:type="dxa"/>
          <w:vMerge w:val="restart"/>
          <w:tcBorders>
            <w:top w:val="single" w:sz="2" w:space="0" w:color="000000"/>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c>
        <w:tcPr>
          <w:tcW w:w="1869" w:type="dxa"/>
          <w:vMerge w:val="restart"/>
          <w:tcBorders>
            <w:top w:val="single" w:sz="2" w:space="0" w:color="000000"/>
            <w:left w:val="single" w:sz="2" w:space="0" w:color="000000"/>
            <w:bottom w:val="nil"/>
            <w:right w:val="nil"/>
          </w:tcBorders>
          <w:shd w:fill="auto" w:val="clear"/>
        </w:tcPr>
        <w:p>
          <w:pPr>
            <w:pStyle w:val="Footer"/>
            <w:spacing w:lineRule="auto" w:line="240" w:before="114" w:after="114"/>
            <w:rPr/>
          </w:pPr>
          <w:r>
            <w:rPr>
              <w:color w:val="FFFFFF"/>
              <w:sz w:val="18"/>
              <w:szCs w:val="18"/>
            </w:rPr>
            <w:t>${qr}</w:t>
          </w:r>
        </w:p>
      </w:tc>
    </w:tr>
    <w:tr>
      <w:trPr>
        <w:trHeight w:val="230" w:hRule="exact"/>
      </w:trPr>
      <w:tc>
        <w:tcPr>
          <w:tcW w:w="2500"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4" w:name="__DdeLink__945_37151406105"/>
          <w:r>
            <w:rPr>
              <w:sz w:val="18"/>
              <w:szCs w:val="18"/>
            </w:rPr>
            <w:t>GATS Form Version:</w:t>
          </w:r>
          <w:bookmarkEnd w:id="4"/>
          <w:r>
            <w:rPr>
              <w:sz w:val="18"/>
              <w:szCs w:val="18"/>
            </w:rPr>
            <w:t xml:space="preserve"> </w:t>
          </w:r>
        </w:p>
      </w:tc>
      <w:tc>
        <w:tcPr>
          <w:tcW w:w="4520"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1.0</w:t>
          </w:r>
        </w:p>
      </w:tc>
      <w:tc>
        <w:tcPr>
          <w:tcW w:w="139" w:type="dxa"/>
          <w:vMerge w:val="continue"/>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c>
        <w:tcPr>
          <w:tcW w:w="1869" w:type="dxa"/>
          <w:vMerge w:val="continue"/>
          <w:tcBorders>
            <w:top w:val="nil"/>
            <w:left w:val="single" w:sz="2" w:space="0" w:color="000000"/>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r>
    <w:tr>
      <w:trPr>
        <w:trHeight w:val="230" w:hRule="exact"/>
      </w:trPr>
      <w:tc>
        <w:tcPr>
          <w:tcW w:w="2500"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4520"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${trust.transactionID}</w:t>
          </w:r>
        </w:p>
      </w:tc>
      <w:tc>
        <w:tcPr>
          <w:tcW w:w="139" w:type="dxa"/>
          <w:vMerge w:val="continue"/>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c>
        <w:tcPr>
          <w:tcW w:w="1869" w:type="dxa"/>
          <w:vMerge w:val="continue"/>
          <w:tcBorders>
            <w:top w:val="nil"/>
            <w:left w:val="single" w:sz="2" w:space="0" w:color="000000"/>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r>
  </w:tbl>
  <w:p>
    <w:pPr>
      <w:pStyle w:val="Normal"/>
      <w:spacing w:lineRule="auto" w:line="240" w:before="0" w:after="120"/>
      <w:jc w:val="center"/>
      <w:rPr>
        <w:rFonts w:ascii="DejaVu Serif" w:hAnsi="DejaVu Serif"/>
        <w:sz w:val="18"/>
        <w:szCs w:val="18"/>
      </w:rPr>
    </w:pPr>
    <w:r>
      <w:rPr>
        <w:rFonts w:ascii="DejaVu Serif" w:hAnsi="DejaVu Serif"/>
        <w:sz w:val="18"/>
        <w:szCs w:val="18"/>
      </w:rPr>
    </w:r>
    <w:bookmarkStart w:id="5" w:name="_GoBack"/>
    <w:bookmarkStart w:id="6" w:name="_GoBack"/>
    <w:bookmarkEnd w:id="6"/>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rPr>
    </w:pPr>
    <w:r>
      <w:rPr>
        <w:sz w:val="18"/>
        <w:szCs w:val="18"/>
      </w:rPr>
      <w:t>SIGNATURE PAGE</w:t>
    </w:r>
  </w:p>
  <w:p>
    <w:pPr>
      <w:pStyle w:val="Footer"/>
      <w:spacing w:lineRule="auto" w:line="240" w:before="0" w:after="0"/>
      <w:jc w:val="center"/>
      <w:rPr>
        <w:rFonts w:ascii="DejaVu Serif" w:hAnsi="DejaVu Serif"/>
      </w:rPr>
    </w:pPr>
    <w:r>
      <w:rPr>
        <w:sz w:val="18"/>
        <w:szCs w:val="18"/>
      </w:rPr>
      <w:t>(visual representation)</w:t>
    </w:r>
  </w:p>
  <w:sdt>
    <w:sdtPr>
      <w:docPartObj>
        <w:docPartGallery w:val="Page Numbers (Bottom of Page)"/>
        <w:docPartUnique w:val="true"/>
      </w:docPartObj>
      <w:id w:val="978672531"/>
    </w:sdtPr>
    <w:sdtContent>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5</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11</w:t>
        </w:r>
        <w:r>
          <w:rPr>
            <w:sz w:val="18"/>
            <w:szCs w:val="18"/>
          </w:rPr>
          <w:fldChar w:fldCharType="end"/>
        </w:r>
      </w:p>
      <w:p>
        <w:pPr>
          <w:pStyle w:val="Footer"/>
          <w:spacing w:lineRule="auto" w:line="240" w:before="0" w:after="0"/>
          <w:jc w:val="center"/>
          <w:rPr>
            <w:rFonts w:ascii="DejaVu Serif" w:hAnsi="DejaVu Serif"/>
            <w:sz w:val="18"/>
            <w:szCs w:val="18"/>
          </w:rPr>
        </w:pPr>
        <w:r>
          <w:rPr>
            <w:sz w:val="18"/>
            <w:szCs w:val="18"/>
          </w:rPr>
        </w:r>
      </w:p>
    </w:sdtContent>
  </w:sdt>
  <w:tbl>
    <w:tblPr>
      <w:tblStyle w:val="TableGrid"/>
      <w:tblW w:w="9000" w:type="dxa"/>
      <w:jc w:val="left"/>
      <w:tblInd w:w="0" w:type="dxa"/>
      <w:tblCellMar>
        <w:top w:w="0" w:type="dxa"/>
        <w:left w:w="0" w:type="dxa"/>
        <w:bottom w:w="0" w:type="dxa"/>
        <w:right w:w="0" w:type="dxa"/>
      </w:tblCellMar>
      <w:tblLook w:val="04a0" w:noVBand="1" w:noHBand="0" w:lastColumn="0" w:firstColumn="1" w:lastRow="0" w:firstRow="1"/>
    </w:tblPr>
    <w:tblGrid>
      <w:gridCol w:w="2430"/>
      <w:gridCol w:w="6569"/>
    </w:tblGrid>
    <w:tr>
      <w:trPr/>
      <w:tc>
        <w:tcPr>
          <w:tcW w:w="2430"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569"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430" w:type="dxa"/>
          <w:tcBorders>
            <w:top w:val="nil"/>
            <w:left w:val="nil"/>
            <w:bottom w:val="nil"/>
            <w:right w:val="nil"/>
          </w:tcBorders>
          <w:shd w:fill="auto" w:val="clear"/>
        </w:tcPr>
        <w:p>
          <w:pPr>
            <w:pStyle w:val="Footer"/>
            <w:spacing w:lineRule="auto" w:line="240" w:before="0" w:after="0"/>
            <w:rPr>
              <w:rFonts w:ascii="DejaVu Serif" w:hAnsi="DejaVu Serif"/>
            </w:rPr>
          </w:pPr>
          <w:bookmarkStart w:id="29" w:name="__DdeLink__945_371514061012"/>
          <w:r>
            <w:rPr>
              <w:sz w:val="18"/>
              <w:szCs w:val="18"/>
            </w:rPr>
            <w:t>GATS Form Version:</w:t>
          </w:r>
          <w:bookmarkEnd w:id="29"/>
          <w:r>
            <w:rPr>
              <w:sz w:val="18"/>
              <w:szCs w:val="18"/>
            </w:rPr>
            <w:t xml:space="preserve"> </w:t>
          </w:r>
        </w:p>
      </w:tc>
      <w:tc>
        <w:tcPr>
          <w:tcW w:w="6569" w:type="dxa"/>
          <w:tcBorders>
            <w:top w:val="nil"/>
            <w:left w:val="nil"/>
            <w:bottom w:val="nil"/>
            <w:right w:val="nil"/>
          </w:tcBorders>
          <w:shd w:fill="auto" w:val="clear"/>
        </w:tcPr>
        <w:p>
          <w:pPr>
            <w:pStyle w:val="Footer"/>
            <w:spacing w:lineRule="auto" w:line="240" w:before="0" w:after="0"/>
            <w:rPr>
              <w:rFonts w:ascii="DejaVu Serif" w:hAnsi="DejaVu Serif"/>
            </w:rPr>
          </w:pPr>
          <w:r>
            <w:rPr>
              <w:rFonts w:cs="Courier New"/>
              <w:sz w:val="18"/>
              <w:szCs w:val="18"/>
            </w:rPr>
            <w:t>1.0</w:t>
          </w:r>
        </w:p>
      </w:tc>
    </w:tr>
    <w:tr>
      <w:trPr/>
      <w:tc>
        <w:tcPr>
          <w:tcW w:w="2430" w:type="dxa"/>
          <w:tcBorders>
            <w:top w:val="nil"/>
            <w:left w:val="nil"/>
            <w:bottom w:val="nil"/>
            <w:right w:val="nil"/>
          </w:tcBorders>
          <w:shd w:fill="auto" w:val="clear"/>
        </w:tcPr>
        <w:p>
          <w:pPr>
            <w:pStyle w:val="Footer"/>
            <w:spacing w:lineRule="auto" w:line="240" w:before="0" w:after="0"/>
            <w:rPr>
              <w:rFonts w:ascii="DejaVu Serif" w:hAnsi="DejaVu Serif"/>
            </w:rPr>
          </w:pPr>
          <w:r>
            <w:rPr>
              <w:sz w:val="18"/>
              <w:szCs w:val="18"/>
            </w:rPr>
            <w:t>GATS Transaction ID:</w:t>
          </w:r>
        </w:p>
      </w:tc>
      <w:tc>
        <w:tcPr>
          <w:tcW w:w="6569"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SCHEDULE 1</w:t>
    </w:r>
  </w:p>
  <w:sdt>
    <w:sdtPr>
      <w:docPartObj>
        <w:docPartGallery w:val="Page Numbers (Bottom of Page)"/>
        <w:docPartUnique w:val="true"/>
      </w:docPartObj>
      <w:id w:val="2099849976"/>
    </w:sdtPr>
    <w:sdtContent>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6</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11</w:t>
        </w:r>
        <w:r>
          <w:rPr>
            <w:sz w:val="18"/>
            <w:szCs w:val="18"/>
          </w:rPr>
          <w:fldChar w:fldCharType="end"/>
        </w:r>
      </w:p>
      <w:p>
        <w:pPr>
          <w:pStyle w:val="Footer"/>
          <w:spacing w:lineRule="auto" w:line="240" w:before="0" w:after="0"/>
          <w:jc w:val="center"/>
          <w:rPr>
            <w:sz w:val="18"/>
            <w:szCs w:val="18"/>
          </w:rPr>
        </w:pPr>
        <w:r>
          <w:rPr>
            <w:sz w:val="18"/>
            <w:szCs w:val="18"/>
          </w:rPr>
        </w:r>
      </w:p>
    </w:sdtContent>
  </w:sdt>
  <w:tbl>
    <w:tblPr>
      <w:tblStyle w:val="TableGrid"/>
      <w:tblW w:w="9000" w:type="dxa"/>
      <w:jc w:val="left"/>
      <w:tblInd w:w="0" w:type="dxa"/>
      <w:tblCellMar>
        <w:top w:w="0" w:type="dxa"/>
        <w:left w:w="0" w:type="dxa"/>
        <w:bottom w:w="0" w:type="dxa"/>
        <w:right w:w="0" w:type="dxa"/>
      </w:tblCellMar>
      <w:tblLook w:val="04a0" w:noVBand="1" w:noHBand="0" w:lastColumn="0" w:firstColumn="1" w:lastRow="0" w:firstRow="1"/>
    </w:tblPr>
    <w:tblGrid>
      <w:gridCol w:w="2430"/>
      <w:gridCol w:w="6569"/>
    </w:tblGrid>
    <w:tr>
      <w:trPr/>
      <w:tc>
        <w:tcPr>
          <w:tcW w:w="2430"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569"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430" w:type="dxa"/>
          <w:tcBorders>
            <w:top w:val="nil"/>
            <w:left w:val="nil"/>
            <w:bottom w:val="nil"/>
            <w:right w:val="nil"/>
          </w:tcBorders>
          <w:shd w:fill="auto" w:val="clear"/>
        </w:tcPr>
        <w:p>
          <w:pPr>
            <w:pStyle w:val="Footer"/>
            <w:spacing w:lineRule="auto" w:line="240" w:before="0" w:after="0"/>
            <w:rPr>
              <w:rFonts w:ascii="DejaVu Serif" w:hAnsi="DejaVu Serif"/>
            </w:rPr>
          </w:pPr>
          <w:bookmarkStart w:id="32" w:name="__DdeLink__945_3715140610112"/>
          <w:r>
            <w:rPr>
              <w:sz w:val="18"/>
              <w:szCs w:val="18"/>
            </w:rPr>
            <w:t>GATS Form Version:</w:t>
          </w:r>
          <w:bookmarkEnd w:id="32"/>
          <w:r>
            <w:rPr>
              <w:sz w:val="18"/>
              <w:szCs w:val="18"/>
            </w:rPr>
            <w:t xml:space="preserve"> </w:t>
          </w:r>
        </w:p>
      </w:tc>
      <w:tc>
        <w:tcPr>
          <w:tcW w:w="6569" w:type="dxa"/>
          <w:tcBorders>
            <w:top w:val="nil"/>
            <w:left w:val="nil"/>
            <w:bottom w:val="nil"/>
            <w:right w:val="nil"/>
          </w:tcBorders>
          <w:shd w:fill="auto" w:val="clear"/>
        </w:tcPr>
        <w:p>
          <w:pPr>
            <w:pStyle w:val="Footer"/>
            <w:spacing w:lineRule="auto" w:line="240" w:before="0" w:after="0"/>
            <w:rPr>
              <w:rFonts w:ascii="DejaVu Serif" w:hAnsi="DejaVu Serif"/>
            </w:rPr>
          </w:pPr>
          <w:r>
            <w:rPr>
              <w:rFonts w:cs="Courier New"/>
              <w:sz w:val="18"/>
              <w:szCs w:val="18"/>
            </w:rPr>
            <w:t>1.0</w:t>
          </w:r>
        </w:p>
      </w:tc>
    </w:tr>
    <w:tr>
      <w:trPr/>
      <w:tc>
        <w:tcPr>
          <w:tcW w:w="2430" w:type="dxa"/>
          <w:tcBorders>
            <w:top w:val="nil"/>
            <w:left w:val="nil"/>
            <w:bottom w:val="nil"/>
            <w:right w:val="nil"/>
          </w:tcBorders>
          <w:shd w:fill="auto" w:val="clear"/>
        </w:tcPr>
        <w:p>
          <w:pPr>
            <w:pStyle w:val="Footer"/>
            <w:spacing w:lineRule="auto" w:line="240" w:before="0" w:after="0"/>
            <w:rPr>
              <w:rFonts w:ascii="DejaVu Serif" w:hAnsi="DejaVu Serif"/>
            </w:rPr>
          </w:pPr>
          <w:r>
            <w:rPr>
              <w:sz w:val="18"/>
              <w:szCs w:val="18"/>
            </w:rPr>
            <w:t>GATS Transaction ID:</w:t>
          </w:r>
        </w:p>
      </w:tc>
      <w:tc>
        <w:tcPr>
          <w:tcW w:w="6569"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SCHEDULE 2</w:t>
    </w:r>
  </w:p>
  <w:sdt>
    <w:sdtPr>
      <w:docPartObj>
        <w:docPartGallery w:val="Page Numbers (Bottom of Page)"/>
        <w:docPartUnique w:val="true"/>
      </w:docPartObj>
      <w:id w:val="1968634400"/>
    </w:sdtPr>
    <w:sdtContent>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9</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11</w:t>
        </w:r>
        <w:r>
          <w:rPr>
            <w:sz w:val="18"/>
            <w:szCs w:val="18"/>
          </w:rPr>
          <w:fldChar w:fldCharType="end"/>
        </w:r>
      </w:p>
      <w:p>
        <w:pPr>
          <w:pStyle w:val="Footer"/>
          <w:spacing w:lineRule="auto" w:line="240" w:before="0" w:after="0"/>
          <w:jc w:val="center"/>
          <w:rPr>
            <w:rFonts w:ascii="DejaVu Serif" w:hAnsi="DejaVu Serif"/>
            <w:sz w:val="18"/>
            <w:szCs w:val="18"/>
          </w:rPr>
        </w:pPr>
        <w:r>
          <w:rPr>
            <w:sz w:val="18"/>
            <w:szCs w:val="18"/>
          </w:rPr>
        </w:r>
      </w:p>
    </w:sdtContent>
  </w:sdt>
  <w:tbl>
    <w:tblPr>
      <w:tblStyle w:val="TableGrid"/>
      <w:tblW w:w="9000" w:type="dxa"/>
      <w:jc w:val="left"/>
      <w:tblInd w:w="0" w:type="dxa"/>
      <w:tblCellMar>
        <w:top w:w="0" w:type="dxa"/>
        <w:left w:w="0" w:type="dxa"/>
        <w:bottom w:w="0" w:type="dxa"/>
        <w:right w:w="0" w:type="dxa"/>
      </w:tblCellMar>
      <w:tblLook w:val="04a0" w:noVBand="1" w:noHBand="0" w:lastColumn="0" w:firstColumn="1" w:lastRow="0" w:firstRow="1"/>
    </w:tblPr>
    <w:tblGrid>
      <w:gridCol w:w="2430"/>
      <w:gridCol w:w="6569"/>
    </w:tblGrid>
    <w:tr>
      <w:trPr/>
      <w:tc>
        <w:tcPr>
          <w:tcW w:w="2430"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569"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430" w:type="dxa"/>
          <w:tcBorders>
            <w:top w:val="nil"/>
            <w:left w:val="nil"/>
            <w:bottom w:val="nil"/>
            <w:right w:val="nil"/>
          </w:tcBorders>
          <w:shd w:fill="auto" w:val="clear"/>
        </w:tcPr>
        <w:p>
          <w:pPr>
            <w:pStyle w:val="Footer"/>
            <w:spacing w:lineRule="auto" w:line="240" w:before="0" w:after="0"/>
            <w:rPr>
              <w:rFonts w:ascii="DejaVu Serif" w:hAnsi="DejaVu Serif"/>
            </w:rPr>
          </w:pPr>
          <w:bookmarkStart w:id="34" w:name="__DdeLink__945_37151406101112"/>
          <w:r>
            <w:rPr>
              <w:sz w:val="18"/>
              <w:szCs w:val="18"/>
            </w:rPr>
            <w:t>GATS Form Version:</w:t>
          </w:r>
          <w:bookmarkEnd w:id="34"/>
          <w:r>
            <w:rPr>
              <w:sz w:val="18"/>
              <w:szCs w:val="18"/>
            </w:rPr>
            <w:t xml:space="preserve"> </w:t>
          </w:r>
        </w:p>
      </w:tc>
      <w:tc>
        <w:tcPr>
          <w:tcW w:w="6569" w:type="dxa"/>
          <w:tcBorders>
            <w:top w:val="nil"/>
            <w:left w:val="nil"/>
            <w:bottom w:val="nil"/>
            <w:right w:val="nil"/>
          </w:tcBorders>
          <w:shd w:fill="auto" w:val="clear"/>
        </w:tcPr>
        <w:p>
          <w:pPr>
            <w:pStyle w:val="Footer"/>
            <w:spacing w:lineRule="auto" w:line="240" w:before="0" w:after="0"/>
            <w:rPr>
              <w:rFonts w:ascii="DejaVu Serif" w:hAnsi="DejaVu Serif"/>
            </w:rPr>
          </w:pPr>
          <w:r>
            <w:rPr>
              <w:rFonts w:cs="Courier New"/>
              <w:sz w:val="18"/>
              <w:szCs w:val="18"/>
            </w:rPr>
            <w:t>1.0</w:t>
          </w:r>
        </w:p>
      </w:tc>
    </w:tr>
    <w:tr>
      <w:trPr/>
      <w:tc>
        <w:tcPr>
          <w:tcW w:w="2430" w:type="dxa"/>
          <w:tcBorders>
            <w:top w:val="nil"/>
            <w:left w:val="nil"/>
            <w:bottom w:val="nil"/>
            <w:right w:val="nil"/>
          </w:tcBorders>
          <w:shd w:fill="auto" w:val="clear"/>
        </w:tcPr>
        <w:p>
          <w:pPr>
            <w:pStyle w:val="Footer"/>
            <w:spacing w:lineRule="auto" w:line="240" w:before="0" w:after="0"/>
            <w:rPr>
              <w:rFonts w:ascii="DejaVu Serif" w:hAnsi="DejaVu Serif"/>
            </w:rPr>
          </w:pPr>
          <w:r>
            <w:rPr>
              <w:sz w:val="18"/>
              <w:szCs w:val="18"/>
            </w:rPr>
            <w:t>GATS Transaction ID:</w:t>
          </w:r>
        </w:p>
      </w:tc>
      <w:tc>
        <w:tcPr>
          <w:tcW w:w="6569"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SCHEDULE 3</w:t>
    </w:r>
  </w:p>
  <w:sdt>
    <w:sdtPr>
      <w:docPartObj>
        <w:docPartGallery w:val="Page Numbers (Bottom of Page)"/>
        <w:docPartUnique w:val="true"/>
      </w:docPartObj>
      <w:id w:val="940653093"/>
    </w:sdtPr>
    <w:sdtContent>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10</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11</w:t>
        </w:r>
        <w:r>
          <w:rPr>
            <w:sz w:val="18"/>
            <w:szCs w:val="18"/>
          </w:rPr>
          <w:fldChar w:fldCharType="end"/>
        </w:r>
      </w:p>
      <w:p>
        <w:pPr>
          <w:pStyle w:val="Footer"/>
          <w:spacing w:lineRule="auto" w:line="240" w:before="0" w:after="0"/>
          <w:jc w:val="center"/>
          <w:rPr>
            <w:rFonts w:ascii="DejaVu Serif" w:hAnsi="DejaVu Serif"/>
            <w:sz w:val="18"/>
            <w:szCs w:val="18"/>
          </w:rPr>
        </w:pPr>
        <w:r>
          <w:rPr>
            <w:sz w:val="18"/>
            <w:szCs w:val="18"/>
          </w:rPr>
        </w:r>
      </w:p>
    </w:sdtContent>
  </w:sdt>
  <w:tbl>
    <w:tblPr>
      <w:tblStyle w:val="TableGrid"/>
      <w:tblW w:w="9000" w:type="dxa"/>
      <w:jc w:val="left"/>
      <w:tblInd w:w="0" w:type="dxa"/>
      <w:tblCellMar>
        <w:top w:w="0" w:type="dxa"/>
        <w:left w:w="0" w:type="dxa"/>
        <w:bottom w:w="0" w:type="dxa"/>
        <w:right w:w="0" w:type="dxa"/>
      </w:tblCellMar>
      <w:tblLook w:val="04a0" w:noVBand="1" w:noHBand="0" w:lastColumn="0" w:firstColumn="1" w:lastRow="0" w:firstRow="1"/>
    </w:tblPr>
    <w:tblGrid>
      <w:gridCol w:w="2430"/>
      <w:gridCol w:w="6569"/>
    </w:tblGrid>
    <w:tr>
      <w:trPr/>
      <w:tc>
        <w:tcPr>
          <w:tcW w:w="2430"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569"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430" w:type="dxa"/>
          <w:tcBorders>
            <w:top w:val="nil"/>
            <w:left w:val="nil"/>
            <w:bottom w:val="nil"/>
            <w:right w:val="nil"/>
          </w:tcBorders>
          <w:shd w:fill="auto" w:val="clear"/>
        </w:tcPr>
        <w:p>
          <w:pPr>
            <w:pStyle w:val="Footer"/>
            <w:spacing w:lineRule="auto" w:line="240" w:before="0" w:after="0"/>
            <w:rPr>
              <w:rFonts w:ascii="DejaVu Serif" w:hAnsi="DejaVu Serif"/>
            </w:rPr>
          </w:pPr>
          <w:bookmarkStart w:id="36" w:name="__DdeLink__945_37151406101121"/>
          <w:r>
            <w:rPr>
              <w:sz w:val="18"/>
              <w:szCs w:val="18"/>
            </w:rPr>
            <w:t>GATS Form Version:</w:t>
          </w:r>
          <w:bookmarkEnd w:id="36"/>
          <w:r>
            <w:rPr>
              <w:sz w:val="18"/>
              <w:szCs w:val="18"/>
            </w:rPr>
            <w:t xml:space="preserve"> </w:t>
          </w:r>
        </w:p>
      </w:tc>
      <w:tc>
        <w:tcPr>
          <w:tcW w:w="6569" w:type="dxa"/>
          <w:tcBorders>
            <w:top w:val="nil"/>
            <w:left w:val="nil"/>
            <w:bottom w:val="nil"/>
            <w:right w:val="nil"/>
          </w:tcBorders>
          <w:shd w:fill="auto" w:val="clear"/>
        </w:tcPr>
        <w:p>
          <w:pPr>
            <w:pStyle w:val="Footer"/>
            <w:spacing w:lineRule="auto" w:line="240" w:before="0" w:after="0"/>
            <w:rPr>
              <w:rFonts w:ascii="DejaVu Serif" w:hAnsi="DejaVu Serif"/>
            </w:rPr>
          </w:pPr>
          <w:r>
            <w:rPr>
              <w:rFonts w:cs="Courier New"/>
              <w:sz w:val="18"/>
              <w:szCs w:val="18"/>
            </w:rPr>
            <w:t>1.0</w:t>
          </w:r>
        </w:p>
      </w:tc>
    </w:tr>
    <w:tr>
      <w:trPr/>
      <w:tc>
        <w:tcPr>
          <w:tcW w:w="2430" w:type="dxa"/>
          <w:tcBorders>
            <w:top w:val="nil"/>
            <w:left w:val="nil"/>
            <w:bottom w:val="nil"/>
            <w:right w:val="nil"/>
          </w:tcBorders>
          <w:shd w:fill="auto" w:val="clear"/>
        </w:tcPr>
        <w:p>
          <w:pPr>
            <w:pStyle w:val="Footer"/>
            <w:spacing w:lineRule="auto" w:line="240" w:before="0" w:after="0"/>
            <w:rPr>
              <w:rFonts w:ascii="DejaVu Serif" w:hAnsi="DejaVu Serif"/>
            </w:rPr>
          </w:pPr>
          <w:r>
            <w:rPr>
              <w:sz w:val="18"/>
              <w:szCs w:val="18"/>
            </w:rPr>
            <w:t>GATS Transaction ID:</w:t>
          </w:r>
        </w:p>
      </w:tc>
      <w:tc>
        <w:tcPr>
          <w:tcW w:w="6569"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SCHEDULE 4</w:t>
    </w:r>
  </w:p>
  <w:sdt>
    <w:sdtPr>
      <w:docPartObj>
        <w:docPartGallery w:val="Page Numbers (Bottom of Page)"/>
        <w:docPartUnique w:val="true"/>
      </w:docPartObj>
      <w:id w:val="1947053012"/>
    </w:sdtPr>
    <w:sdtContent>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11</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11</w:t>
        </w:r>
        <w:r>
          <w:rPr>
            <w:sz w:val="18"/>
            <w:szCs w:val="18"/>
          </w:rPr>
          <w:fldChar w:fldCharType="end"/>
        </w:r>
      </w:p>
      <w:p>
        <w:pPr>
          <w:pStyle w:val="Footer"/>
          <w:spacing w:lineRule="auto" w:line="240" w:before="0" w:after="0"/>
          <w:jc w:val="center"/>
          <w:rPr>
            <w:rFonts w:ascii="DejaVu Serif" w:hAnsi="DejaVu Serif"/>
            <w:sz w:val="18"/>
            <w:szCs w:val="18"/>
          </w:rPr>
        </w:pPr>
        <w:r>
          <w:rPr>
            <w:sz w:val="18"/>
            <w:szCs w:val="18"/>
          </w:rPr>
        </w:r>
      </w:p>
    </w:sdtContent>
  </w:sdt>
  <w:tbl>
    <w:tblPr>
      <w:tblStyle w:val="TableGrid"/>
      <w:tblW w:w="9000" w:type="dxa"/>
      <w:jc w:val="left"/>
      <w:tblInd w:w="0" w:type="dxa"/>
      <w:tblCellMar>
        <w:top w:w="0" w:type="dxa"/>
        <w:left w:w="0" w:type="dxa"/>
        <w:bottom w:w="0" w:type="dxa"/>
        <w:right w:w="0" w:type="dxa"/>
      </w:tblCellMar>
      <w:tblLook w:val="04a0" w:noVBand="1" w:noHBand="0" w:lastColumn="0" w:firstColumn="1" w:lastRow="0" w:firstRow="1"/>
    </w:tblPr>
    <w:tblGrid>
      <w:gridCol w:w="2430"/>
      <w:gridCol w:w="6569"/>
    </w:tblGrid>
    <w:tr>
      <w:trPr/>
      <w:tc>
        <w:tcPr>
          <w:tcW w:w="2430"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569"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430" w:type="dxa"/>
          <w:tcBorders>
            <w:top w:val="nil"/>
            <w:left w:val="nil"/>
            <w:bottom w:val="nil"/>
            <w:right w:val="nil"/>
          </w:tcBorders>
          <w:shd w:fill="auto" w:val="clear"/>
        </w:tcPr>
        <w:p>
          <w:pPr>
            <w:pStyle w:val="Footer"/>
            <w:spacing w:lineRule="auto" w:line="240" w:before="0" w:after="0"/>
            <w:rPr>
              <w:rFonts w:ascii="DejaVu Serif" w:hAnsi="DejaVu Serif"/>
            </w:rPr>
          </w:pPr>
          <w:bookmarkStart w:id="39" w:name="__DdeLink__945_3715140610113"/>
          <w:r>
            <w:rPr>
              <w:sz w:val="18"/>
              <w:szCs w:val="18"/>
            </w:rPr>
            <w:t>GATS Form Version:</w:t>
          </w:r>
          <w:bookmarkEnd w:id="39"/>
          <w:r>
            <w:rPr>
              <w:sz w:val="18"/>
              <w:szCs w:val="18"/>
            </w:rPr>
            <w:t xml:space="preserve"> </w:t>
          </w:r>
        </w:p>
      </w:tc>
      <w:tc>
        <w:tcPr>
          <w:tcW w:w="6569" w:type="dxa"/>
          <w:tcBorders>
            <w:top w:val="nil"/>
            <w:left w:val="nil"/>
            <w:bottom w:val="nil"/>
            <w:right w:val="nil"/>
          </w:tcBorders>
          <w:shd w:fill="auto" w:val="clear"/>
        </w:tcPr>
        <w:p>
          <w:pPr>
            <w:pStyle w:val="Footer"/>
            <w:spacing w:lineRule="auto" w:line="240" w:before="0" w:after="0"/>
            <w:rPr>
              <w:rFonts w:ascii="DejaVu Serif" w:hAnsi="DejaVu Serif"/>
            </w:rPr>
          </w:pPr>
          <w:r>
            <w:rPr>
              <w:rFonts w:cs="Courier New"/>
              <w:sz w:val="18"/>
              <w:szCs w:val="18"/>
            </w:rPr>
            <w:t>1.0</w:t>
          </w:r>
        </w:p>
      </w:tc>
    </w:tr>
    <w:tr>
      <w:trPr/>
      <w:tc>
        <w:tcPr>
          <w:tcW w:w="2430" w:type="dxa"/>
          <w:tcBorders>
            <w:top w:val="nil"/>
            <w:left w:val="nil"/>
            <w:bottom w:val="nil"/>
            <w:right w:val="nil"/>
          </w:tcBorders>
          <w:shd w:fill="auto" w:val="clear"/>
        </w:tcPr>
        <w:p>
          <w:pPr>
            <w:pStyle w:val="Footer"/>
            <w:spacing w:lineRule="auto" w:line="240" w:before="0" w:after="0"/>
            <w:rPr>
              <w:rFonts w:ascii="DejaVu Serif" w:hAnsi="DejaVu Serif"/>
            </w:rPr>
          </w:pPr>
          <w:r>
            <w:rPr>
              <w:sz w:val="18"/>
              <w:szCs w:val="18"/>
            </w:rPr>
            <w:t>GATS Transaction ID:</w:t>
          </w:r>
        </w:p>
      </w:tc>
      <w:tc>
        <w:tcPr>
          <w:tcW w:w="6569"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044" w:type="dxa"/>
      <w:jc w:val="left"/>
      <w:tblInd w:w="0" w:type="dxa"/>
      <w:tblCellMar>
        <w:top w:w="0" w:type="dxa"/>
        <w:left w:w="0" w:type="dxa"/>
        <w:bottom w:w="0" w:type="dxa"/>
        <w:right w:w="0" w:type="dxa"/>
      </w:tblCellMar>
      <w:tblLook w:val="04a0" w:noVBand="1" w:noHBand="0" w:lastColumn="0" w:firstColumn="1" w:lastRow="0" w:firstRow="1"/>
    </w:tblPr>
    <w:tblGrid>
      <w:gridCol w:w="9044"/>
    </w:tblGrid>
    <w:tr>
      <w:trPr/>
      <w:tc>
        <w:tcPr>
          <w:tcW w:w="9044" w:type="dxa"/>
          <w:tcBorders>
            <w:top w:val="nil"/>
            <w:left w:val="nil"/>
            <w:bottom w:val="nil"/>
            <w:right w:val="nil"/>
          </w:tcBorders>
          <w:shd w:fill="auto" w:val="clear"/>
        </w:tcPr>
        <w:p>
          <w:pPr>
            <w:pStyle w:val="Header"/>
            <w:spacing w:lineRule="auto" w:line="240" w:before="0" w:after="0"/>
            <w:jc w:val="right"/>
            <w:rPr>
              <w:rFonts w:ascii="DejaVu Serif" w:hAnsi="DejaVu Serif"/>
            </w:rPr>
          </w:pPr>
          <w:r>
            <w:rPr>
              <w:sz w:val="18"/>
              <w:szCs w:val="18"/>
              <w:lang w:val="en-GB"/>
            </w:rPr>
            <w:t>GATS RELEASE AND DISCHARGE (PARTIAL RELEASE) (IE)</w:t>
          </w:r>
        </w:p>
      </w:tc>
    </w:tr>
    <w:tr>
      <w:trPr/>
      <w:tc>
        <w:tcPr>
          <w:tcW w:w="9044" w:type="dxa"/>
          <w:tcBorders>
            <w:top w:val="nil"/>
            <w:left w:val="nil"/>
            <w:bottom w:val="nil"/>
            <w:right w:val="nil"/>
          </w:tcBorders>
          <w:shd w:fill="auto" w:val="clear"/>
        </w:tcPr>
        <w:p>
          <w:pPr>
            <w:pStyle w:val="Header"/>
            <w:spacing w:lineRule="auto" w:line="240" w:before="0" w:after="0"/>
            <w:jc w:val="right"/>
            <w:rPr>
              <w:rFonts w:ascii="DejaVu Serif" w:hAnsi="DejaVu Serif"/>
            </w:rPr>
          </w:pPr>
          <w:r>
            <w:rPr>
              <w:sz w:val="18"/>
              <w:szCs w:val="18"/>
              <w:lang w:val="en-GB"/>
            </w:rPr>
            <w:t xml:space="preserve">GATS TRUST UIN: </w:t>
          </w:r>
          <w:r>
            <w:rPr>
              <w:color w:val="000000"/>
              <w:sz w:val="18"/>
              <w:szCs w:val="18"/>
              <w:lang w:val="en-GB"/>
            </w:rPr>
            <w:t>${trust.uin}</w:t>
          </w:r>
        </w:p>
      </w:tc>
    </w:tr>
    <w:tr>
      <w:trPr/>
      <w:tc>
        <w:tcPr>
          <w:tcW w:w="9044"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sz w:val="18"/>
              <w:szCs w:val="18"/>
            </w:rPr>
          </w:r>
          <w:bookmarkStart w:id="1" w:name="_Hlk27149326"/>
          <w:bookmarkStart w:id="2" w:name="_Hlk27149326"/>
          <w:bookmarkEnd w:id="2"/>
        </w:p>
      </w:tc>
    </w:tr>
  </w:tbl>
  <w:p>
    <w:pPr>
      <w:pStyle w:val="Header"/>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0" distB="0" distL="0" distR="0" simplePos="0" locked="0" layoutInCell="1" allowOverlap="1" relativeHeight="3">
              <wp:simplePos x="0" y="0"/>
              <wp:positionH relativeFrom="column">
                <wp:posOffset>-13335</wp:posOffset>
              </wp:positionH>
              <wp:positionV relativeFrom="paragraph">
                <wp:posOffset>-319405</wp:posOffset>
              </wp:positionV>
              <wp:extent cx="5759450" cy="1208405"/>
              <wp:effectExtent l="0" t="0" r="0" b="0"/>
              <wp:wrapNone/>
              <wp:docPr id="6" name="Shape1"/>
              <a:graphic xmlns:a="http://schemas.openxmlformats.org/drawingml/2006/main">
                <a:graphicData uri="http://schemas.microsoft.com/office/word/2010/wordprocessingShape">
                  <wps:wsp>
                    <wps:cNvSpPr/>
                    <wps:spPr>
                      <a:xfrm>
                        <a:off x="0" y="0"/>
                        <a:ext cx="5758920" cy="1207800"/>
                      </a:xfrm>
                      <a:prstGeom prst="rect">
                        <a:avLst/>
                      </a:prstGeom>
                      <a:noFill/>
                      <a:ln>
                        <a:noFill/>
                      </a:ln>
                    </wps:spPr>
                    <wps:style>
                      <a:lnRef idx="0"/>
                      <a:fillRef idx="0"/>
                      <a:effectRef idx="0"/>
                      <a:fontRef idx="minor"/>
                    </wps:style>
                    <wps:txbx>
                      <w:txbxContent>
                        <w:p>
                          <w:pPr>
                            <w:pStyle w:val="FrameContents"/>
                            <w:pBdr>
                              <w:top w:val="single" w:sz="2" w:space="0" w:color="000000"/>
                              <w:bottom w:val="single" w:sz="2" w:space="1" w:color="000000"/>
                            </w:pBdr>
                            <w:overflowPunct w:val="false"/>
                            <w:spacing w:lineRule="auto" w:line="240" w:before="0" w:after="0"/>
                            <w:jc w:val="center"/>
                            <w:rPr>
                              <w:rFonts w:ascii="DejaVu Serif" w:hAnsi="DejaVu Serif" w:eastAsia="Calibri" w:cs="" w:cstheme="minorBidi" w:eastAsiaTheme="minorHAnsi"/>
                              <w:b/>
                              <w:b/>
                              <w:bCs/>
                              <w:color w:val="000000"/>
                              <w:sz w:val="16"/>
                              <w:szCs w:val="16"/>
                              <w:u w:val="single"/>
                            </w:rPr>
                          </w:pPr>
                          <w:r>
                            <w:rPr>
                              <w:rFonts w:eastAsia="Calibri" w:cs="" w:cstheme="minorBidi" w:eastAsiaTheme="minorHAnsi" w:ascii="DejaVu Serif" w:hAnsi="DejaVu Serif"/>
                              <w:b/>
                              <w:bCs/>
                              <w:color w:val="000000"/>
                              <w:sz w:val="16"/>
                              <w:szCs w:val="16"/>
                              <w:u w:val="single"/>
                            </w:rPr>
                          </w:r>
                        </w:p>
                        <w:p>
                          <w:pPr>
                            <w:pStyle w:val="FrameContents"/>
                            <w:pBdr>
                              <w:top w:val="single" w:sz="2" w:space="0" w:color="000000"/>
                              <w:bottom w:val="single" w:sz="2" w:space="1" w:color="000000"/>
                            </w:pBdr>
                            <w:overflowPunct w:val="false"/>
                            <w:spacing w:lineRule="auto" w:line="240" w:before="0" w:after="0"/>
                            <w:jc w:val="center"/>
                            <w:rPr/>
                          </w:pPr>
                          <w:r>
                            <w:rPr>
                              <w:rFonts w:eastAsia="Calibri" w:cs="" w:ascii="DejaVu Serif" w:hAnsi="DejaVu Serif" w:cstheme="minorBidi" w:eastAsiaTheme="minorHAnsi"/>
                              <w:b/>
                              <w:bCs/>
                              <w:color w:val="000000"/>
                              <w:sz w:val="16"/>
                              <w:szCs w:val="16"/>
                              <w:u w:val="single"/>
                            </w:rPr>
                            <w:t>DUPLICATE e-ORIGINAL</w:t>
                          </w:r>
                        </w:p>
                        <w:p>
                          <w:pPr>
                            <w:pStyle w:val="FrameContents"/>
                            <w:pBdr>
                              <w:top w:val="single" w:sz="2" w:space="0" w:color="000000"/>
                              <w:bottom w:val="single" w:sz="2" w:space="1" w:color="000000"/>
                            </w:pBdr>
                            <w:overflowPunct w:val="false"/>
                            <w:spacing w:lineRule="auto" w:line="240" w:before="0" w:after="0"/>
                            <w:jc w:val="center"/>
                            <w:rPr>
                              <w:rFonts w:ascii="DejaVu Serif" w:hAnsi="DejaVu Serif" w:eastAsia="Calibri" w:cs="" w:cstheme="minorBidi" w:eastAsiaTheme="minorHAnsi"/>
                              <w:b/>
                              <w:b/>
                              <w:bCs/>
                              <w:color w:val="000000"/>
                              <w:sz w:val="16"/>
                              <w:szCs w:val="16"/>
                              <w:u w:val="single"/>
                            </w:rPr>
                          </w:pPr>
                          <w:r>
                            <w:rPr>
                              <w:rFonts w:eastAsia="Calibri" w:cs="" w:cstheme="minorBidi" w:eastAsiaTheme="minorHAnsi" w:ascii="DejaVu Serif" w:hAnsi="DejaVu Serif"/>
                              <w:b/>
                              <w:bCs/>
                              <w:color w:val="000000"/>
                              <w:sz w:val="16"/>
                              <w:szCs w:val="16"/>
                              <w:u w:val="single"/>
                            </w:rPr>
                          </w:r>
                        </w:p>
                        <w:p>
                          <w:pPr>
                            <w:pStyle w:val="FrameContents"/>
                            <w:pBdr>
                              <w:top w:val="single" w:sz="2" w:space="0" w:color="000000"/>
                              <w:bottom w:val="single" w:sz="2" w:space="1" w:color="000000"/>
                            </w:pBdr>
                            <w:overflowPunct w:val="false"/>
                            <w:spacing w:lineRule="auto" w:line="240" w:before="0" w:after="0"/>
                            <w:jc w:val="both"/>
                            <w:rPr/>
                          </w:pPr>
                          <w:r>
                            <w:rPr>
                              <w:rFonts w:eastAsia="Calibri" w:cs="" w:ascii="DejaVu Serif" w:hAnsi="DejaVu Serif" w:cstheme="minorBidi" w:eastAsiaTheme="minorHAnsi"/>
                              <w:color w:val="000000"/>
                              <w:sz w:val="16"/>
                              <w:szCs w:val="16"/>
                            </w:rPr>
                            <w:t xml:space="preserve">This instrument is a duplicate of the electronic original stored on the GATS Platform and, in PDF form, contains one or more digital signatures. </w:t>
                          </w:r>
                          <w:r>
                            <w:rPr>
                              <w:rFonts w:eastAsia="Calibri" w:cs="" w:ascii="DejaVu Serif" w:hAnsi="DejaVu Serif" w:cstheme="minorBidi" w:eastAsiaTheme="minorHAnsi"/>
                              <w:b/>
                              <w:bCs/>
                              <w:color w:val="000000"/>
                              <w:sz w:val="16"/>
                              <w:szCs w:val="16"/>
                            </w:rPr>
                            <w:t xml:space="preserve">DO NOT RELY ON PDF VIEWING SOFTWARE TO DETERMINE THE VALIDITY OF THE DIGITAL SIGNATURES FORMING PART OF THIS DUPLICATE e-ORIGINAL. </w:t>
                          </w:r>
                          <w:r>
                            <w:rPr>
                              <w:rFonts w:eastAsia="Calibri" w:cs="" w:ascii="DejaVu Serif" w:hAnsi="DejaVu Serif" w:cstheme="minorBidi" w:eastAsiaTheme="minorHAnsi"/>
                              <w:b/>
                              <w:bCs/>
                              <w:color w:val="000000"/>
                              <w:kern w:val="0"/>
                              <w:sz w:val="16"/>
                              <w:szCs w:val="16"/>
                              <w:lang w:val="en-US" w:eastAsia="ja-JP" w:bidi="ar-SA"/>
                            </w:rPr>
                            <w:t>Due</w:t>
                          </w:r>
                          <w:r>
                            <w:rPr>
                              <w:rFonts w:eastAsia="Calibri" w:cs="" w:ascii="DejaVu Serif" w:hAnsi="DejaVu Serif" w:cstheme="minorBidi" w:eastAsiaTheme="minorHAnsi"/>
                              <w:b/>
                              <w:bCs/>
                              <w:color w:val="000000"/>
                              <w:sz w:val="16"/>
                              <w:szCs w:val="16"/>
                            </w:rPr>
                            <w:t xml:space="preserve"> of the proprietary nature of such software, it may incorrectly determine valid digital signatures to be invalid.</w:t>
                          </w:r>
                          <w:r>
                            <w:rPr>
                              <w:rFonts w:eastAsia="Calibri" w:cs="" w:ascii="DejaVu Serif" w:hAnsi="DejaVu Serif" w:cstheme="minorBidi" w:eastAsiaTheme="minorHAnsi"/>
                              <w:color w:val="000000"/>
                              <w:sz w:val="16"/>
                              <w:szCs w:val="16"/>
                            </w:rPr>
                            <w:t xml:space="preserve"> To authenticate this instrument and validate the digital signatures forming part of it, please do so through the GATS Platform by following the instructions at the bottom of this page.</w:t>
                          </w:r>
                        </w:p>
                        <w:p>
                          <w:pPr>
                            <w:pStyle w:val="FrameContents"/>
                            <w:pBdr>
                              <w:top w:val="single" w:sz="2" w:space="0" w:color="000000"/>
                              <w:bottom w:val="single" w:sz="2" w:space="1" w:color="000000"/>
                            </w:pBdr>
                            <w:overflowPunct w:val="false"/>
                            <w:spacing w:lineRule="auto" w:line="240" w:before="0" w:after="0"/>
                            <w:jc w:val="both"/>
                            <w:rPr>
                              <w:rFonts w:ascii="DejaVu Serif" w:hAnsi="DejaVu Serif" w:eastAsia="Calibri" w:cs="" w:cstheme="minorBidi" w:eastAsiaTheme="minorHAnsi"/>
                              <w:color w:val="000000"/>
                              <w:sz w:val="16"/>
                              <w:szCs w:val="16"/>
                            </w:rPr>
                          </w:pPr>
                          <w:r>
                            <w:rPr>
                              <w:rFonts w:eastAsia="Calibri" w:cs="" w:cstheme="minorBidi" w:eastAsiaTheme="minorHAnsi" w:ascii="DejaVu Serif" w:hAnsi="DejaVu Serif"/>
                              <w:color w:val="000000"/>
                              <w:sz w:val="16"/>
                              <w:szCs w:val="16"/>
                            </w:rPr>
                          </w:r>
                        </w:p>
                      </w:txbxContent>
                    </wps:txbx>
                    <wps:bodyPr lIns="0" rIns="0" tIns="0" bIns="0">
                      <a:spAutoFit/>
                    </wps:bodyPr>
                  </wps:wsp>
                </a:graphicData>
              </a:graphic>
            </wp:anchor>
          </w:drawing>
        </mc:Choice>
        <mc:Fallback>
          <w:pict>
            <v:rect id="shape_0" ID="Shape1" stroked="f" style="position:absolute;margin-left:-1.05pt;margin-top:-25.15pt;width:453.4pt;height:95.05pt">
              <w10:wrap type="square"/>
              <v:fill o:detectmouseclick="t" on="false"/>
              <v:stroke color="#3465a4" joinstyle="round" endcap="flat"/>
              <v:textbox>
                <w:txbxContent>
                  <w:p>
                    <w:pPr>
                      <w:pStyle w:val="FrameContents"/>
                      <w:pBdr>
                        <w:top w:val="single" w:sz="2" w:space="0" w:color="000000"/>
                        <w:bottom w:val="single" w:sz="2" w:space="1" w:color="000000"/>
                      </w:pBdr>
                      <w:overflowPunct w:val="false"/>
                      <w:spacing w:lineRule="auto" w:line="240" w:before="0" w:after="0"/>
                      <w:jc w:val="center"/>
                      <w:rPr>
                        <w:rFonts w:ascii="DejaVu Serif" w:hAnsi="DejaVu Serif" w:eastAsia="Calibri" w:cs="" w:cstheme="minorBidi" w:eastAsiaTheme="minorHAnsi"/>
                        <w:b/>
                        <w:b/>
                        <w:bCs/>
                        <w:color w:val="000000"/>
                        <w:sz w:val="16"/>
                        <w:szCs w:val="16"/>
                        <w:u w:val="single"/>
                      </w:rPr>
                    </w:pPr>
                    <w:r>
                      <w:rPr>
                        <w:rFonts w:eastAsia="Calibri" w:cs="" w:cstheme="minorBidi" w:eastAsiaTheme="minorHAnsi" w:ascii="DejaVu Serif" w:hAnsi="DejaVu Serif"/>
                        <w:b/>
                        <w:bCs/>
                        <w:color w:val="000000"/>
                        <w:sz w:val="16"/>
                        <w:szCs w:val="16"/>
                        <w:u w:val="single"/>
                      </w:rPr>
                    </w:r>
                  </w:p>
                  <w:p>
                    <w:pPr>
                      <w:pStyle w:val="FrameContents"/>
                      <w:pBdr>
                        <w:top w:val="single" w:sz="2" w:space="0" w:color="000000"/>
                        <w:bottom w:val="single" w:sz="2" w:space="1" w:color="000000"/>
                      </w:pBdr>
                      <w:overflowPunct w:val="false"/>
                      <w:spacing w:lineRule="auto" w:line="240" w:before="0" w:after="0"/>
                      <w:jc w:val="center"/>
                      <w:rPr/>
                    </w:pPr>
                    <w:r>
                      <w:rPr>
                        <w:rFonts w:eastAsia="Calibri" w:cs="" w:ascii="DejaVu Serif" w:hAnsi="DejaVu Serif" w:cstheme="minorBidi" w:eastAsiaTheme="minorHAnsi"/>
                        <w:b/>
                        <w:bCs/>
                        <w:color w:val="000000"/>
                        <w:sz w:val="16"/>
                        <w:szCs w:val="16"/>
                        <w:u w:val="single"/>
                      </w:rPr>
                      <w:t>DUPLICATE e-ORIGINAL</w:t>
                    </w:r>
                  </w:p>
                  <w:p>
                    <w:pPr>
                      <w:pStyle w:val="FrameContents"/>
                      <w:pBdr>
                        <w:top w:val="single" w:sz="2" w:space="0" w:color="000000"/>
                        <w:bottom w:val="single" w:sz="2" w:space="1" w:color="000000"/>
                      </w:pBdr>
                      <w:overflowPunct w:val="false"/>
                      <w:spacing w:lineRule="auto" w:line="240" w:before="0" w:after="0"/>
                      <w:jc w:val="center"/>
                      <w:rPr>
                        <w:rFonts w:ascii="DejaVu Serif" w:hAnsi="DejaVu Serif" w:eastAsia="Calibri" w:cs="" w:cstheme="minorBidi" w:eastAsiaTheme="minorHAnsi"/>
                        <w:b/>
                        <w:b/>
                        <w:bCs/>
                        <w:color w:val="000000"/>
                        <w:sz w:val="16"/>
                        <w:szCs w:val="16"/>
                        <w:u w:val="single"/>
                      </w:rPr>
                    </w:pPr>
                    <w:r>
                      <w:rPr>
                        <w:rFonts w:eastAsia="Calibri" w:cs="" w:cstheme="minorBidi" w:eastAsiaTheme="minorHAnsi" w:ascii="DejaVu Serif" w:hAnsi="DejaVu Serif"/>
                        <w:b/>
                        <w:bCs/>
                        <w:color w:val="000000"/>
                        <w:sz w:val="16"/>
                        <w:szCs w:val="16"/>
                        <w:u w:val="single"/>
                      </w:rPr>
                    </w:r>
                  </w:p>
                  <w:p>
                    <w:pPr>
                      <w:pStyle w:val="FrameContents"/>
                      <w:pBdr>
                        <w:top w:val="single" w:sz="2" w:space="0" w:color="000000"/>
                        <w:bottom w:val="single" w:sz="2" w:space="1" w:color="000000"/>
                      </w:pBdr>
                      <w:overflowPunct w:val="false"/>
                      <w:spacing w:lineRule="auto" w:line="240" w:before="0" w:after="0"/>
                      <w:jc w:val="both"/>
                      <w:rPr/>
                    </w:pPr>
                    <w:r>
                      <w:rPr>
                        <w:rFonts w:eastAsia="Calibri" w:cs="" w:ascii="DejaVu Serif" w:hAnsi="DejaVu Serif" w:cstheme="minorBidi" w:eastAsiaTheme="minorHAnsi"/>
                        <w:color w:val="000000"/>
                        <w:sz w:val="16"/>
                        <w:szCs w:val="16"/>
                      </w:rPr>
                      <w:t xml:space="preserve">This instrument is a duplicate of the electronic original stored on the GATS Platform and, in PDF form, contains one or more digital signatures. </w:t>
                    </w:r>
                    <w:r>
                      <w:rPr>
                        <w:rFonts w:eastAsia="Calibri" w:cs="" w:ascii="DejaVu Serif" w:hAnsi="DejaVu Serif" w:cstheme="minorBidi" w:eastAsiaTheme="minorHAnsi"/>
                        <w:b/>
                        <w:bCs/>
                        <w:color w:val="000000"/>
                        <w:sz w:val="16"/>
                        <w:szCs w:val="16"/>
                      </w:rPr>
                      <w:t xml:space="preserve">DO NOT RELY ON PDF VIEWING SOFTWARE TO DETERMINE THE VALIDITY OF THE DIGITAL SIGNATURES FORMING PART OF THIS DUPLICATE e-ORIGINAL. </w:t>
                    </w:r>
                    <w:r>
                      <w:rPr>
                        <w:rFonts w:eastAsia="Calibri" w:cs="" w:ascii="DejaVu Serif" w:hAnsi="DejaVu Serif" w:cstheme="minorBidi" w:eastAsiaTheme="minorHAnsi"/>
                        <w:b/>
                        <w:bCs/>
                        <w:color w:val="000000"/>
                        <w:kern w:val="0"/>
                        <w:sz w:val="16"/>
                        <w:szCs w:val="16"/>
                        <w:lang w:val="en-US" w:eastAsia="ja-JP" w:bidi="ar-SA"/>
                      </w:rPr>
                      <w:t>Due</w:t>
                    </w:r>
                    <w:r>
                      <w:rPr>
                        <w:rFonts w:eastAsia="Calibri" w:cs="" w:ascii="DejaVu Serif" w:hAnsi="DejaVu Serif" w:cstheme="minorBidi" w:eastAsiaTheme="minorHAnsi"/>
                        <w:b/>
                        <w:bCs/>
                        <w:color w:val="000000"/>
                        <w:sz w:val="16"/>
                        <w:szCs w:val="16"/>
                      </w:rPr>
                      <w:t xml:space="preserve"> of the proprietary nature of such software, it may incorrectly determine valid digital signatures to be invalid.</w:t>
                    </w:r>
                    <w:r>
                      <w:rPr>
                        <w:rFonts w:eastAsia="Calibri" w:cs="" w:ascii="DejaVu Serif" w:hAnsi="DejaVu Serif" w:cstheme="minorBidi" w:eastAsiaTheme="minorHAnsi"/>
                        <w:color w:val="000000"/>
                        <w:sz w:val="16"/>
                        <w:szCs w:val="16"/>
                      </w:rPr>
                      <w:t xml:space="preserve"> To authenticate this instrument and validate the digital signatures forming part of it, please do so through the GATS Platform by following the instructions at the bottom of this page.</w:t>
                    </w:r>
                  </w:p>
                  <w:p>
                    <w:pPr>
                      <w:pStyle w:val="FrameContents"/>
                      <w:pBdr>
                        <w:top w:val="single" w:sz="2" w:space="0" w:color="000000"/>
                        <w:bottom w:val="single" w:sz="2" w:space="1" w:color="000000"/>
                      </w:pBdr>
                      <w:overflowPunct w:val="false"/>
                      <w:spacing w:lineRule="auto" w:line="240" w:before="0" w:after="0"/>
                      <w:jc w:val="both"/>
                      <w:rPr>
                        <w:rFonts w:ascii="DejaVu Serif" w:hAnsi="DejaVu Serif" w:eastAsia="Calibri" w:cs="" w:cstheme="minorBidi" w:eastAsiaTheme="minorHAnsi"/>
                        <w:color w:val="000000"/>
                        <w:sz w:val="16"/>
                        <w:szCs w:val="16"/>
                      </w:rPr>
                    </w:pPr>
                    <w:r>
                      <w:rPr>
                        <w:rFonts w:eastAsia="Calibri" w:cs="" w:cstheme="minorBidi" w:eastAsiaTheme="minorHAnsi" w:ascii="DejaVu Serif" w:hAnsi="DejaVu Serif"/>
                        <w:color w:val="000000"/>
                        <w:sz w:val="16"/>
                        <w:szCs w:val="16"/>
                      </w:rPr>
                    </w:r>
                  </w:p>
                </w:txbxContent>
              </v:textbox>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044" w:type="dxa"/>
      <w:jc w:val="left"/>
      <w:tblInd w:w="0" w:type="dxa"/>
      <w:tblCellMar>
        <w:top w:w="0" w:type="dxa"/>
        <w:left w:w="0" w:type="dxa"/>
        <w:bottom w:w="0" w:type="dxa"/>
        <w:right w:w="0" w:type="dxa"/>
      </w:tblCellMar>
      <w:tblLook w:val="04a0" w:noVBand="1" w:noHBand="0" w:lastColumn="0" w:firstColumn="1" w:lastRow="0" w:firstRow="1"/>
    </w:tblPr>
    <w:tblGrid>
      <w:gridCol w:w="9044"/>
    </w:tblGrid>
    <w:tr>
      <w:trPr/>
      <w:tc>
        <w:tcPr>
          <w:tcW w:w="9044" w:type="dxa"/>
          <w:tcBorders>
            <w:top w:val="nil"/>
            <w:left w:val="nil"/>
            <w:bottom w:val="nil"/>
            <w:right w:val="nil"/>
          </w:tcBorders>
          <w:shd w:fill="auto" w:val="clear"/>
        </w:tcPr>
        <w:p>
          <w:pPr>
            <w:pStyle w:val="Header"/>
            <w:spacing w:lineRule="auto" w:line="240" w:before="0" w:after="0"/>
            <w:jc w:val="right"/>
            <w:rPr>
              <w:rFonts w:ascii="DejaVu Serif" w:hAnsi="DejaVu Serif"/>
            </w:rPr>
          </w:pPr>
          <w:r>
            <w:rPr>
              <w:sz w:val="18"/>
              <w:szCs w:val="18"/>
              <w:lang w:val="en-GB"/>
            </w:rPr>
            <w:t>GATS RELEASE AND DISCHARGE (PARTIAL RELEASE) (IE)</w:t>
          </w:r>
        </w:p>
      </w:tc>
    </w:tr>
    <w:tr>
      <w:trPr/>
      <w:tc>
        <w:tcPr>
          <w:tcW w:w="9044" w:type="dxa"/>
          <w:tcBorders>
            <w:top w:val="nil"/>
            <w:left w:val="nil"/>
            <w:bottom w:val="nil"/>
            <w:right w:val="nil"/>
          </w:tcBorders>
          <w:shd w:fill="auto" w:val="clear"/>
        </w:tcPr>
        <w:p>
          <w:pPr>
            <w:pStyle w:val="Header"/>
            <w:spacing w:lineRule="auto" w:line="240" w:before="0" w:after="0"/>
            <w:jc w:val="right"/>
            <w:rPr>
              <w:rFonts w:ascii="DejaVu Serif" w:hAnsi="DejaVu Serif"/>
            </w:rPr>
          </w:pPr>
          <w:r>
            <w:rPr>
              <w:sz w:val="18"/>
              <w:szCs w:val="18"/>
              <w:lang w:val="en-GB"/>
            </w:rPr>
            <w:t xml:space="preserve">GATS TRUST UIN: </w:t>
          </w:r>
          <w:r>
            <w:rPr>
              <w:color w:val="000000"/>
              <w:sz w:val="18"/>
              <w:szCs w:val="18"/>
              <w:lang w:val="en-GB"/>
            </w:rPr>
            <w:t>${trust.uin}</w:t>
          </w:r>
        </w:p>
      </w:tc>
    </w:tr>
    <w:tr>
      <w:trPr/>
      <w:tc>
        <w:tcPr>
          <w:tcW w:w="9044"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sz w:val="18"/>
              <w:szCs w:val="18"/>
            </w:rPr>
          </w:r>
        </w:p>
      </w:tc>
    </w:tr>
  </w:tbl>
  <w:p>
    <w:pPr>
      <w:pStyle w:val="Normal"/>
      <w:spacing w:before="0" w:after="12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044" w:type="dxa"/>
      <w:jc w:val="left"/>
      <w:tblInd w:w="0" w:type="dxa"/>
      <w:tblCellMar>
        <w:top w:w="0" w:type="dxa"/>
        <w:left w:w="0" w:type="dxa"/>
        <w:bottom w:w="0" w:type="dxa"/>
        <w:right w:w="0" w:type="dxa"/>
      </w:tblCellMar>
      <w:tblLook w:val="04a0" w:noVBand="1" w:noHBand="0" w:lastColumn="0" w:firstColumn="1" w:lastRow="0" w:firstRow="1"/>
    </w:tblPr>
    <w:tblGrid>
      <w:gridCol w:w="9044"/>
    </w:tblGrid>
    <w:tr>
      <w:trPr/>
      <w:tc>
        <w:tcPr>
          <w:tcW w:w="9044" w:type="dxa"/>
          <w:tcBorders>
            <w:top w:val="nil"/>
            <w:left w:val="nil"/>
            <w:bottom w:val="nil"/>
            <w:right w:val="nil"/>
          </w:tcBorders>
          <w:shd w:fill="auto" w:val="clear"/>
        </w:tcPr>
        <w:p>
          <w:pPr>
            <w:pStyle w:val="Header"/>
            <w:spacing w:lineRule="auto" w:line="240" w:before="0" w:after="0"/>
            <w:jc w:val="right"/>
            <w:rPr>
              <w:rFonts w:ascii="DejaVu Serif" w:hAnsi="DejaVu Serif"/>
            </w:rPr>
          </w:pPr>
          <w:r>
            <w:rPr>
              <w:lang w:val="en-GB"/>
            </w:rPr>
            <w:t>GATS RELEASE AND DISCHARGE (PARTIAL RELEASE) (IE)</w:t>
          </w:r>
        </w:p>
      </w:tc>
    </w:tr>
    <w:tr>
      <w:trPr/>
      <w:tc>
        <w:tcPr>
          <w:tcW w:w="9044" w:type="dxa"/>
          <w:tcBorders>
            <w:top w:val="nil"/>
            <w:left w:val="nil"/>
            <w:bottom w:val="nil"/>
            <w:right w:val="nil"/>
          </w:tcBorders>
          <w:shd w:fill="auto" w:val="clear"/>
        </w:tcPr>
        <w:p>
          <w:pPr>
            <w:pStyle w:val="Header"/>
            <w:spacing w:lineRule="auto" w:line="240" w:before="0" w:after="0"/>
            <w:jc w:val="right"/>
            <w:rPr>
              <w:rFonts w:ascii="DejaVu Serif" w:hAnsi="DejaVu Serif"/>
            </w:rPr>
          </w:pPr>
          <w:r>
            <w:rPr>
              <w:lang w:val="en-GB"/>
            </w:rPr>
            <w:t xml:space="preserve">GATS TRUST UIN: </w:t>
          </w:r>
          <w:r>
            <w:rPr>
              <w:color w:val="000000"/>
              <w:lang w:val="en-GB"/>
            </w:rPr>
            <w:t>${trust.uin}</w:t>
          </w:r>
        </w:p>
      </w:tc>
    </w:tr>
    <w:tr>
      <w:trPr/>
      <w:tc>
        <w:tcPr>
          <w:tcW w:w="9044" w:type="dxa"/>
          <w:tcBorders>
            <w:top w:val="nil"/>
            <w:left w:val="nil"/>
            <w:bottom w:val="nil"/>
            <w:right w:val="nil"/>
          </w:tcBorders>
          <w:shd w:fill="auto" w:val="clear"/>
        </w:tcPr>
        <w:p>
          <w:pPr>
            <w:pStyle w:val="Header"/>
            <w:spacing w:lineRule="auto" w:line="240" w:before="0" w:after="0"/>
            <w:jc w:val="right"/>
            <w:rPr/>
          </w:pPr>
          <w:r>
            <w:rPr/>
          </w:r>
        </w:p>
      </w:tc>
    </w:tr>
  </w:tbl>
  <w:p>
    <w:pPr>
      <w:pStyle w:val="Normal"/>
      <w:spacing w:before="0" w:after="12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044" w:type="dxa"/>
      <w:jc w:val="left"/>
      <w:tblInd w:w="0" w:type="dxa"/>
      <w:tblCellMar>
        <w:top w:w="0" w:type="dxa"/>
        <w:left w:w="0" w:type="dxa"/>
        <w:bottom w:w="0" w:type="dxa"/>
        <w:right w:w="0" w:type="dxa"/>
      </w:tblCellMar>
      <w:tblLook w:val="04a0" w:noVBand="1" w:noHBand="0" w:lastColumn="0" w:firstColumn="1" w:lastRow="0" w:firstRow="1"/>
    </w:tblPr>
    <w:tblGrid>
      <w:gridCol w:w="9044"/>
    </w:tblGrid>
    <w:tr>
      <w:trPr/>
      <w:tc>
        <w:tcPr>
          <w:tcW w:w="9044" w:type="dxa"/>
          <w:tcBorders>
            <w:top w:val="nil"/>
            <w:left w:val="nil"/>
            <w:bottom w:val="nil"/>
            <w:right w:val="nil"/>
          </w:tcBorders>
          <w:shd w:fill="auto" w:val="clear"/>
        </w:tcPr>
        <w:p>
          <w:pPr>
            <w:pStyle w:val="Header"/>
            <w:spacing w:lineRule="auto" w:line="240" w:before="0" w:after="0"/>
            <w:jc w:val="right"/>
            <w:rPr>
              <w:rFonts w:ascii="DejaVu Serif" w:hAnsi="DejaVu Serif"/>
            </w:rPr>
          </w:pPr>
          <w:r>
            <w:rPr>
              <w:sz w:val="18"/>
              <w:szCs w:val="18"/>
              <w:lang w:val="en-GB"/>
            </w:rPr>
            <w:t>GATS RELEASE AND DISCHARGE (PARTIAL RELEASE) (IE)</w:t>
          </w:r>
        </w:p>
      </w:tc>
    </w:tr>
    <w:tr>
      <w:trPr/>
      <w:tc>
        <w:tcPr>
          <w:tcW w:w="9044" w:type="dxa"/>
          <w:tcBorders>
            <w:top w:val="nil"/>
            <w:left w:val="nil"/>
            <w:bottom w:val="nil"/>
            <w:right w:val="nil"/>
          </w:tcBorders>
          <w:shd w:fill="auto" w:val="clear"/>
        </w:tcPr>
        <w:p>
          <w:pPr>
            <w:pStyle w:val="Header"/>
            <w:spacing w:lineRule="auto" w:line="240" w:before="0" w:after="0"/>
            <w:jc w:val="right"/>
            <w:rPr>
              <w:rFonts w:ascii="DejaVu Serif" w:hAnsi="DejaVu Serif"/>
            </w:rPr>
          </w:pPr>
          <w:r>
            <w:rPr>
              <w:sz w:val="18"/>
              <w:szCs w:val="18"/>
              <w:lang w:val="en-GB"/>
            </w:rPr>
            <w:t xml:space="preserve">GATS TRUST UIN: </w:t>
          </w:r>
          <w:r>
            <w:rPr>
              <w:color w:val="000000"/>
              <w:sz w:val="18"/>
              <w:szCs w:val="18"/>
              <w:lang w:val="en-GB"/>
            </w:rPr>
            <w:t>${trust.uin}</w:t>
          </w:r>
        </w:p>
      </w:tc>
    </w:tr>
    <w:tr>
      <w:trPr/>
      <w:tc>
        <w:tcPr>
          <w:tcW w:w="9044"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sz w:val="18"/>
              <w:szCs w:val="18"/>
            </w:rPr>
          </w:r>
        </w:p>
      </w:tc>
    </w:tr>
  </w:tbl>
  <w:p>
    <w:pPr>
      <w:pStyle w:val="Normal"/>
      <w:spacing w:before="0" w:after="12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044" w:type="dxa"/>
      <w:jc w:val="left"/>
      <w:tblInd w:w="0" w:type="dxa"/>
      <w:tblCellMar>
        <w:top w:w="0" w:type="dxa"/>
        <w:left w:w="0" w:type="dxa"/>
        <w:bottom w:w="0" w:type="dxa"/>
        <w:right w:w="0" w:type="dxa"/>
      </w:tblCellMar>
      <w:tblLook w:val="04a0" w:noVBand="1" w:noHBand="0" w:lastColumn="0" w:firstColumn="1" w:lastRow="0" w:firstRow="1"/>
    </w:tblPr>
    <w:tblGrid>
      <w:gridCol w:w="9044"/>
    </w:tblGrid>
    <w:tr>
      <w:trPr/>
      <w:tc>
        <w:tcPr>
          <w:tcW w:w="9044" w:type="dxa"/>
          <w:tcBorders>
            <w:top w:val="nil"/>
            <w:left w:val="nil"/>
            <w:bottom w:val="nil"/>
            <w:right w:val="nil"/>
          </w:tcBorders>
          <w:shd w:fill="auto" w:val="clear"/>
        </w:tcPr>
        <w:p>
          <w:pPr>
            <w:pStyle w:val="Header"/>
            <w:spacing w:lineRule="auto" w:line="240" w:before="0" w:after="0"/>
            <w:jc w:val="right"/>
            <w:rPr>
              <w:rFonts w:ascii="DejaVu Serif" w:hAnsi="DejaVu Serif"/>
            </w:rPr>
          </w:pPr>
          <w:r>
            <w:rPr>
              <w:sz w:val="18"/>
              <w:szCs w:val="18"/>
              <w:lang w:val="en-GB"/>
            </w:rPr>
            <w:t>GATS RELEASE AND DISCHARGE (PARTIAL RELEASE) (IE)</w:t>
          </w:r>
        </w:p>
      </w:tc>
    </w:tr>
    <w:tr>
      <w:trPr/>
      <w:tc>
        <w:tcPr>
          <w:tcW w:w="9044" w:type="dxa"/>
          <w:tcBorders>
            <w:top w:val="nil"/>
            <w:left w:val="nil"/>
            <w:bottom w:val="nil"/>
            <w:right w:val="nil"/>
          </w:tcBorders>
          <w:shd w:fill="auto" w:val="clear"/>
        </w:tcPr>
        <w:p>
          <w:pPr>
            <w:pStyle w:val="Header"/>
            <w:spacing w:lineRule="auto" w:line="240" w:before="0" w:after="0"/>
            <w:jc w:val="right"/>
            <w:rPr>
              <w:rFonts w:ascii="DejaVu Serif" w:hAnsi="DejaVu Serif"/>
            </w:rPr>
          </w:pPr>
          <w:r>
            <w:rPr>
              <w:sz w:val="18"/>
              <w:szCs w:val="18"/>
              <w:lang w:val="en-GB"/>
            </w:rPr>
            <w:t xml:space="preserve">GATS TRUST UIN: </w:t>
          </w:r>
          <w:r>
            <w:rPr>
              <w:color w:val="000000"/>
              <w:sz w:val="18"/>
              <w:szCs w:val="18"/>
              <w:lang w:val="en-GB"/>
            </w:rPr>
            <w:t>${trust.uin}</w:t>
          </w:r>
        </w:p>
      </w:tc>
    </w:tr>
    <w:tr>
      <w:trPr/>
      <w:tc>
        <w:tcPr>
          <w:tcW w:w="9044" w:type="dxa"/>
          <w:tcBorders>
            <w:top w:val="nil"/>
            <w:left w:val="nil"/>
            <w:bottom w:val="nil"/>
            <w:right w:val="nil"/>
          </w:tcBorders>
          <w:shd w:fill="auto" w:val="clear"/>
        </w:tcPr>
        <w:p>
          <w:pPr>
            <w:pStyle w:val="Header"/>
            <w:spacing w:lineRule="auto" w:line="240" w:before="0" w:after="0"/>
            <w:jc w:val="right"/>
            <w:rPr>
              <w:sz w:val="18"/>
              <w:szCs w:val="18"/>
            </w:rPr>
          </w:pPr>
          <w:r>
            <w:rPr>
              <w:sz w:val="18"/>
              <w:szCs w:val="18"/>
            </w:rPr>
          </w:r>
        </w:p>
      </w:tc>
    </w:tr>
  </w:tbl>
  <w:p>
    <w:pPr>
      <w:pStyle w:val="Normal"/>
      <w:spacing w:before="0" w:after="12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044" w:type="dxa"/>
      <w:jc w:val="left"/>
      <w:tblInd w:w="0" w:type="dxa"/>
      <w:tblCellMar>
        <w:top w:w="0" w:type="dxa"/>
        <w:left w:w="0" w:type="dxa"/>
        <w:bottom w:w="0" w:type="dxa"/>
        <w:right w:w="0" w:type="dxa"/>
      </w:tblCellMar>
      <w:tblLook w:val="04a0" w:noVBand="1" w:noHBand="0" w:lastColumn="0" w:firstColumn="1" w:lastRow="0" w:firstRow="1"/>
    </w:tblPr>
    <w:tblGrid>
      <w:gridCol w:w="9044"/>
    </w:tblGrid>
    <w:tr>
      <w:trPr/>
      <w:tc>
        <w:tcPr>
          <w:tcW w:w="9044" w:type="dxa"/>
          <w:tcBorders>
            <w:top w:val="nil"/>
            <w:left w:val="nil"/>
            <w:bottom w:val="nil"/>
            <w:right w:val="nil"/>
          </w:tcBorders>
          <w:shd w:fill="auto" w:val="clear"/>
        </w:tcPr>
        <w:p>
          <w:pPr>
            <w:pStyle w:val="Header"/>
            <w:spacing w:lineRule="auto" w:line="240" w:before="0" w:after="0"/>
            <w:jc w:val="right"/>
            <w:rPr>
              <w:rFonts w:ascii="DejaVu Serif" w:hAnsi="DejaVu Serif"/>
            </w:rPr>
          </w:pPr>
          <w:r>
            <w:rPr>
              <w:sz w:val="18"/>
              <w:szCs w:val="18"/>
              <w:lang w:val="en-GB"/>
            </w:rPr>
            <w:t>GATS RELEASE AND DISCHARGE (PARTIAL RELEASE) (IE)</w:t>
          </w:r>
        </w:p>
      </w:tc>
    </w:tr>
    <w:tr>
      <w:trPr/>
      <w:tc>
        <w:tcPr>
          <w:tcW w:w="9044" w:type="dxa"/>
          <w:tcBorders>
            <w:top w:val="nil"/>
            <w:left w:val="nil"/>
            <w:bottom w:val="nil"/>
            <w:right w:val="nil"/>
          </w:tcBorders>
          <w:shd w:fill="auto" w:val="clear"/>
        </w:tcPr>
        <w:p>
          <w:pPr>
            <w:pStyle w:val="Header"/>
            <w:spacing w:lineRule="auto" w:line="240" w:before="0" w:after="0"/>
            <w:jc w:val="right"/>
            <w:rPr>
              <w:rFonts w:ascii="DejaVu Serif" w:hAnsi="DejaVu Serif"/>
            </w:rPr>
          </w:pPr>
          <w:r>
            <w:rPr>
              <w:sz w:val="18"/>
              <w:szCs w:val="18"/>
              <w:lang w:val="en-GB"/>
            </w:rPr>
            <w:t xml:space="preserve">GATS TRUST UIN: </w:t>
          </w:r>
          <w:r>
            <w:rPr>
              <w:color w:val="000000"/>
              <w:sz w:val="18"/>
              <w:szCs w:val="18"/>
              <w:lang w:val="en-GB"/>
            </w:rPr>
            <w:t>${trust.uin}</w:t>
          </w:r>
        </w:p>
      </w:tc>
    </w:tr>
    <w:tr>
      <w:trPr/>
      <w:tc>
        <w:tcPr>
          <w:tcW w:w="9044"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sz w:val="18"/>
              <w:szCs w:val="18"/>
            </w:rPr>
          </w:r>
        </w:p>
      </w:tc>
    </w:tr>
  </w:tbl>
  <w:p>
    <w:pPr>
      <w:pStyle w:val="Normal"/>
      <w:spacing w:before="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suff w:val="nothing"/>
      <w:lvlText w:val="SCHEDULE %1"/>
      <w:lvlJc w:val="left"/>
      <w:pPr>
        <w:ind w:left="0" w:hanging="0"/>
      </w:pPr>
      <w:rPr>
        <w:caps/>
        <w:i w:val="false"/>
        <w:b/>
      </w:rPr>
    </w:lvl>
    <w:lvl w:ilvl="1">
      <w:start w:val="1"/>
      <w:numFmt w:val="decimal"/>
      <w:suff w:val="nothing"/>
      <w:lvlText w:val="Part %2"/>
      <w:lvlJc w:val="left"/>
      <w:pPr>
        <w:ind w:left="0" w:hanging="0"/>
      </w:pPr>
      <w:rPr>
        <w:smallCaps w:val="false"/>
        <w:caps w:val="false"/>
        <w:i w:val="false"/>
        <w:b/>
      </w:rPr>
    </w:lvl>
    <w:lvl w:ilvl="2">
      <w:start w:val="1"/>
      <w:numFmt w:val="decimal"/>
      <w:lvlText w:val="%3."/>
      <w:lvlJc w:val="left"/>
      <w:pPr>
        <w:tabs>
          <w:tab w:val="num" w:pos="720"/>
        </w:tabs>
        <w:ind w:left="720" w:hanging="720"/>
      </w:pPr>
      <w:rPr>
        <w:b w:val="false"/>
      </w:rPr>
    </w:lvl>
    <w:lvl w:ilvl="3">
      <w:start w:val="1"/>
      <w:numFmt w:val="decimal"/>
      <w:lvlText w:val="%3.%4"/>
      <w:lvlJc w:val="left"/>
      <w:pPr>
        <w:tabs>
          <w:tab w:val="num" w:pos="720"/>
        </w:tabs>
        <w:ind w:left="72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lvl w:ilvl="0">
      <w:start w:val="1"/>
      <w:numFmt w:val="none"/>
      <w:suff w:val="nothing"/>
      <w:lvlText w:val=""/>
      <w:lvlJc w:val="left"/>
      <w:pPr>
        <w:ind w:left="0" w:hanging="0"/>
      </w:pPr>
    </w:lvl>
    <w:lvl w:ilvl="1">
      <w:start w:val="1"/>
      <w:numFmt w:val="lowerLetter"/>
      <w:lvlText w:val="(%2)"/>
      <w:lvlJc w:val="left"/>
      <w:pPr>
        <w:tabs>
          <w:tab w:val="num" w:pos="357"/>
        </w:tabs>
        <w:ind w:left="357" w:hanging="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lvl w:ilvl="0">
      <w:start w:val="1"/>
      <w:numFmt w:val="decimal"/>
      <w:lvlText w:val="%1."/>
      <w:lvlJc w:val="left"/>
      <w:pPr>
        <w:tabs>
          <w:tab w:val="num" w:pos="454"/>
        </w:tabs>
        <w:ind w:left="454" w:hanging="454"/>
      </w:pPr>
      <w:rPr>
        <w:dstrike w:val="false"/>
        <w:strike w:val="false"/>
        <w:vertAlign w:val="baseline"/>
        <w:position w:val="0"/>
        <w:sz w:val="20"/>
        <w:sz w:val="20"/>
        <w:i w:val="false"/>
        <w:b w:val="false"/>
        <w:vanish w:val="false"/>
      </w:rPr>
    </w:lvl>
    <w:lvl w:ilvl="1">
      <w:start w:val="1"/>
      <w:numFmt w:val="decimal"/>
      <w:lvlText w:val="%1.%2"/>
      <w:lvlJc w:val="left"/>
      <w:pPr>
        <w:tabs>
          <w:tab w:val="num" w:pos="454"/>
        </w:tabs>
        <w:ind w:left="454" w:hanging="454"/>
      </w:pPr>
      <w:rPr>
        <w:smallCaps w:val="false"/>
        <w:caps w:val="false"/>
        <w:dstrike w:val="false"/>
        <w:strike w:val="false"/>
        <w:vertAlign w:val="baseline"/>
        <w:position w:val="0"/>
        <w:sz w:val="18"/>
        <w:sz w:val="18"/>
        <w:i w:val="false"/>
        <w:b w:val="false"/>
        <w:vanish w:val="false"/>
      </w:rPr>
    </w:lvl>
    <w:lvl w:ilvl="2">
      <w:start w:val="1"/>
      <w:numFmt w:val="lowerLetter"/>
      <w:lvlText w:val="(%3)"/>
      <w:lvlJc w:val="left"/>
      <w:pPr>
        <w:tabs>
          <w:tab w:val="num" w:pos="454"/>
        </w:tabs>
        <w:ind w:left="907" w:hanging="453"/>
      </w:pPr>
    </w:lvl>
    <w:lvl w:ilvl="3">
      <w:start w:val="1"/>
      <w:numFmt w:val="lowerLetter"/>
      <w:lvlText w:val="(%4)"/>
      <w:lvlJc w:val="left"/>
      <w:pPr>
        <w:tabs>
          <w:tab w:val="num" w:pos="454"/>
        </w:tabs>
        <w:ind w:left="454" w:hanging="454"/>
      </w:pPr>
      <w:rPr>
        <w:smallCaps w:val="false"/>
        <w:caps w:val="false"/>
        <w:dstrike w:val="false"/>
        <w:strike w:val="false"/>
        <w:vertAlign w:val="baseline"/>
        <w:position w:val="0"/>
        <w:sz w:val="18"/>
        <w:sz w:val="18"/>
        <w:i w:val="false"/>
        <w:b w:val="false"/>
        <w:vanish w:val="false"/>
      </w:rPr>
    </w:lvl>
    <w:lvl w:ilvl="4">
      <w:start w:val="1"/>
      <w:numFmt w:val="lowerRoman"/>
      <w:lvlText w:val="(%5)"/>
      <w:lvlJc w:val="left"/>
      <w:pPr>
        <w:tabs>
          <w:tab w:val="num" w:pos="907"/>
        </w:tabs>
        <w:ind w:left="1361" w:hanging="454"/>
      </w:pPr>
    </w:lvl>
    <w:lvl w:ilvl="5">
      <w:start w:val="1"/>
      <w:numFmt w:val="lowerRoman"/>
      <w:lvlText w:val="(%6)"/>
      <w:lvlJc w:val="left"/>
      <w:pPr>
        <w:tabs>
          <w:tab w:val="num" w:pos="454"/>
        </w:tabs>
        <w:ind w:left="907" w:hanging="453"/>
      </w:pPr>
    </w:lvl>
    <w:lvl w:ilvl="6">
      <w:start w:val="1"/>
      <w:numFmt w:val="upperLetter"/>
      <w:lvlText w:val="(%7)"/>
      <w:lvlJc w:val="left"/>
      <w:pPr>
        <w:tabs>
          <w:tab w:val="num" w:pos="1361"/>
        </w:tabs>
        <w:ind w:left="1814" w:hanging="453"/>
      </w:pPr>
    </w:lvl>
    <w:lvl w:ilvl="7">
      <w:start w:val="1"/>
      <w:numFmt w:val="upperLetter"/>
      <w:lvlText w:val="(%8)"/>
      <w:lvlJc w:val="left"/>
      <w:pPr>
        <w:tabs>
          <w:tab w:val="num" w:pos="907"/>
        </w:tabs>
        <w:ind w:left="1361" w:hanging="454"/>
      </w:pPr>
    </w:lvl>
    <w:lvl w:ilvl="8">
      <w:start w:val="1"/>
      <w:numFmt w:val="decimal"/>
      <w:lvlText w:val="%1.%2.%3.%4.%5.%6.%7.%8.%9."/>
      <w:lvlJc w:val="left"/>
      <w:pPr>
        <w:ind w:left="4320" w:hanging="1440"/>
      </w:pPr>
    </w:lvl>
  </w:abstractNum>
  <w:abstractNum w:abstractNumId="5">
    <w:lvl w:ilvl="0">
      <w:start w:val="1"/>
      <w:numFmt w:val="decimal"/>
      <w:lvlText w:val="%1."/>
      <w:lvlJc w:val="left"/>
      <w:pPr>
        <w:ind w:left="720" w:hanging="360"/>
      </w:pPr>
      <w:rPr>
        <w:sz w:val="18"/>
        <w:b w:val="false"/>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ookman Old Style" w:hAnsi="Bookman Old Style" w:eastAsia="Calibri" w:cs="" w:cstheme="minorBidi" w:eastAsiaTheme="minorHAnsi"/>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c6401"/>
    <w:pPr>
      <w:widowControl/>
      <w:suppressAutoHyphens w:val="true"/>
      <w:bidi w:val="0"/>
      <w:spacing w:lineRule="auto" w:line="259" w:before="0" w:after="120"/>
      <w:jc w:val="left"/>
    </w:pPr>
    <w:rPr>
      <w:rFonts w:ascii="Bookman Old Style" w:hAnsi="Bookman Old Style" w:eastAsia="Calibri" w:cs="" w:cstheme="minorBidi" w:eastAsiaTheme="minorHAnsi"/>
      <w:color w:val="auto"/>
      <w:kern w:val="0"/>
      <w:sz w:val="20"/>
      <w:szCs w:val="20"/>
      <w:lang w:val="en-US" w:eastAsia="ja-JP" w:bidi="ar-SA"/>
    </w:rPr>
  </w:style>
  <w:style w:type="paragraph" w:styleId="Heading1">
    <w:name w:val="Heading 1"/>
    <w:basedOn w:val="Normal"/>
    <w:next w:val="Normal"/>
    <w:link w:val="Heading1Char"/>
    <w:uiPriority w:val="9"/>
    <w:qFormat/>
    <w:pPr>
      <w:keepNext w:val="true"/>
      <w:keepLines/>
      <w:pBdr>
        <w:bottom w:val="single" w:sz="12" w:space="12" w:color="56152F"/>
      </w:pBdr>
      <w:spacing w:before="460" w:after="480"/>
      <w:outlineLvl w:val="0"/>
    </w:pPr>
    <w:rPr>
      <w:rFonts w:ascii="Calibri" w:hAnsi="Calibri" w:eastAsia="" w:cs="" w:asciiTheme="majorHAnsi" w:cstheme="majorBidi" w:eastAsiaTheme="majorEastAsia" w:hAnsiTheme="majorHAnsi"/>
      <w:color w:val="731C3F" w:themeColor="accent1"/>
      <w:sz w:val="40"/>
      <w:szCs w:val="32"/>
    </w:rPr>
  </w:style>
  <w:style w:type="paragraph" w:styleId="Heading2">
    <w:name w:val="Heading 2"/>
    <w:basedOn w:val="Normal"/>
    <w:next w:val="Normal"/>
    <w:link w:val="Heading2Char"/>
    <w:uiPriority w:val="9"/>
    <w:unhideWhenUsed/>
    <w:qFormat/>
    <w:pPr>
      <w:keepNext w:val="true"/>
      <w:keepLines/>
      <w:spacing w:before="460" w:after="120"/>
      <w:outlineLvl w:val="1"/>
    </w:pPr>
    <w:rPr>
      <w:rFonts w:ascii="Calibri" w:hAnsi="Calibri" w:eastAsia="" w:cs="" w:asciiTheme="majorHAnsi" w:cstheme="majorBidi" w:eastAsiaTheme="majorEastAsia" w:hAnsiTheme="majorHAnsi"/>
      <w:b/>
      <w:color w:val="7F7F7F" w:themeColor="text1" w:themeTint="80"/>
      <w:szCs w:val="26"/>
    </w:rPr>
  </w:style>
  <w:style w:type="paragraph" w:styleId="Heading3">
    <w:name w:val="Heading 3"/>
    <w:basedOn w:val="Normal"/>
    <w:next w:val="Normal"/>
    <w:link w:val="Heading3Char"/>
    <w:uiPriority w:val="9"/>
    <w:semiHidden/>
    <w:unhideWhenUsed/>
    <w:qFormat/>
    <w:pPr>
      <w:keepNext w:val="true"/>
      <w:keepLines/>
      <w:spacing w:before="460" w:after="120"/>
      <w:outlineLvl w:val="2"/>
    </w:pPr>
    <w:rPr>
      <w:rFonts w:ascii="Calibri" w:hAnsi="Calibri" w:eastAsia="" w:cs="" w:asciiTheme="majorHAnsi" w:cstheme="majorBidi" w:eastAsiaTheme="majorEastAsia" w:hAnsiTheme="majorHAnsi"/>
      <w:sz w:val="40"/>
      <w:szCs w:val="24"/>
    </w:rPr>
  </w:style>
  <w:style w:type="paragraph" w:styleId="Heading4">
    <w:name w:val="Heading 4"/>
    <w:basedOn w:val="Normal"/>
    <w:next w:val="Normal"/>
    <w:link w:val="Heading4Char"/>
    <w:uiPriority w:val="9"/>
    <w:semiHidden/>
    <w:unhideWhenUsed/>
    <w:qFormat/>
    <w:pPr>
      <w:keepNext w:val="true"/>
      <w:keepLines/>
      <w:spacing w:before="460" w:after="120"/>
      <w:outlineLvl w:val="3"/>
    </w:pPr>
    <w:rPr>
      <w:rFonts w:ascii="Calibri" w:hAnsi="Calibri" w:eastAsia="" w:cs="" w:asciiTheme="majorHAnsi" w:cstheme="majorBidi" w:eastAsiaTheme="majorEastAsia" w:hAnsiTheme="majorHAnsi"/>
      <w:i/>
      <w:iCs/>
      <w:sz w:val="40"/>
    </w:rPr>
  </w:style>
  <w:style w:type="paragraph" w:styleId="Heading5">
    <w:name w:val="Heading 5"/>
    <w:basedOn w:val="Normal"/>
    <w:next w:val="Normal"/>
    <w:link w:val="Heading5Char"/>
    <w:uiPriority w:val="9"/>
    <w:semiHidden/>
    <w:unhideWhenUsed/>
    <w:qFormat/>
    <w:pPr>
      <w:keepNext w:val="true"/>
      <w:keepLines/>
      <w:spacing w:before="460" w:after="120"/>
      <w:outlineLvl w:val="4"/>
    </w:pPr>
    <w:rPr>
      <w:rFonts w:ascii="Calibri" w:hAnsi="Calibri" w:eastAsia="" w:cs="" w:asciiTheme="majorHAnsi" w:cstheme="majorBidi" w:eastAsiaTheme="majorEastAsia" w:hAnsiTheme="majorHAnsi"/>
      <w:color w:val="262626" w:themeColor="text1" w:themeTint="d9"/>
      <w:sz w:val="34"/>
    </w:rPr>
  </w:style>
  <w:style w:type="paragraph" w:styleId="Heading6">
    <w:name w:val="Heading 6"/>
    <w:basedOn w:val="Normal"/>
    <w:next w:val="Normal"/>
    <w:link w:val="Heading6Char"/>
    <w:uiPriority w:val="9"/>
    <w:semiHidden/>
    <w:unhideWhenUsed/>
    <w:qFormat/>
    <w:pPr>
      <w:keepNext w:val="true"/>
      <w:keepLines/>
      <w:spacing w:before="460" w:after="120"/>
      <w:outlineLvl w:val="5"/>
    </w:pPr>
    <w:rPr>
      <w:rFonts w:ascii="Calibri" w:hAnsi="Calibri" w:eastAsia="" w:cs="" w:asciiTheme="majorHAnsi" w:cstheme="majorBidi" w:eastAsiaTheme="majorEastAsia" w:hAnsiTheme="majorHAnsi"/>
      <w:i/>
      <w:color w:val="262626" w:themeColor="text1" w:themeTint="d9"/>
      <w:sz w:val="34"/>
    </w:rPr>
  </w:style>
  <w:style w:type="paragraph" w:styleId="Heading7">
    <w:name w:val="Heading 7"/>
    <w:basedOn w:val="Normal"/>
    <w:next w:val="Normal"/>
    <w:link w:val="Heading7Char"/>
    <w:uiPriority w:val="9"/>
    <w:semiHidden/>
    <w:unhideWhenUsed/>
    <w:qFormat/>
    <w:pPr>
      <w:keepNext w:val="true"/>
      <w:keepLines/>
      <w:spacing w:before="460" w:after="120"/>
      <w:outlineLvl w:val="6"/>
    </w:pPr>
    <w:rPr>
      <w:rFonts w:ascii="Calibri" w:hAnsi="Calibri" w:eastAsia="" w:cs="" w:asciiTheme="majorHAnsi" w:cstheme="majorBidi" w:eastAsiaTheme="majorEastAsia" w:hAnsiTheme="majorHAnsi"/>
      <w:iCs/>
      <w:sz w:val="34"/>
    </w:rPr>
  </w:style>
  <w:style w:type="paragraph" w:styleId="Heading8">
    <w:name w:val="Heading 8"/>
    <w:basedOn w:val="Normal"/>
    <w:next w:val="Normal"/>
    <w:link w:val="Heading8Char"/>
    <w:uiPriority w:val="9"/>
    <w:semiHidden/>
    <w:unhideWhenUsed/>
    <w:qFormat/>
    <w:pPr>
      <w:keepNext w:val="true"/>
      <w:keepLines/>
      <w:spacing w:before="460" w:after="120"/>
      <w:outlineLvl w:val="7"/>
    </w:pPr>
    <w:rPr>
      <w:rFonts w:ascii="Calibri" w:hAnsi="Calibri" w:eastAsia="" w:cs="" w:asciiTheme="majorHAnsi" w:cstheme="majorBidi" w:eastAsiaTheme="majorEastAsia" w:hAnsiTheme="majorHAnsi"/>
      <w:i/>
      <w:sz w:val="34"/>
      <w:szCs w:val="21"/>
    </w:rPr>
  </w:style>
  <w:style w:type="paragraph" w:styleId="Heading9">
    <w:name w:val="Heading 9"/>
    <w:basedOn w:val="Normal"/>
    <w:next w:val="Normal"/>
    <w:link w:val="Heading9Char"/>
    <w:uiPriority w:val="9"/>
    <w:semiHidden/>
    <w:unhideWhenUsed/>
    <w:qFormat/>
    <w:pPr>
      <w:keepNext w:val="true"/>
      <w:keepLines/>
      <w:spacing w:before="460" w:after="120"/>
      <w:outlineLvl w:val="8"/>
    </w:pPr>
    <w:rPr>
      <w:rFonts w:ascii="Calibri" w:hAnsi="Calibri" w:eastAsia="" w:cs="" w:asciiTheme="majorHAnsi" w:cstheme="majorBidi" w:eastAsiaTheme="majorEastAsia" w:hAnsiTheme="majorHAnsi"/>
      <w:iCs/>
      <w:color w:val="262626" w:themeColor="text1" w:themeTint="d9"/>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Pr>
      <w:rFonts w:ascii="Calibri" w:hAnsi="Calibri" w:eastAsia="" w:cs="" w:asciiTheme="majorHAnsi" w:cstheme="majorBidi" w:eastAsiaTheme="majorEastAsia" w:hAnsiTheme="majorHAnsi"/>
      <w:color w:val="731C3F" w:themeColor="accent1"/>
      <w:sz w:val="40"/>
      <w:szCs w:val="32"/>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PlaceholderText">
    <w:name w:val="Placeholder Text"/>
    <w:basedOn w:val="DefaultParagraphFont"/>
    <w:uiPriority w:val="99"/>
    <w:semiHidden/>
    <w:qFormat/>
    <w:rPr>
      <w:color w:val="808080"/>
    </w:rPr>
  </w:style>
  <w:style w:type="character" w:styleId="TitleChar" w:customStyle="1">
    <w:name w:val="Title Char"/>
    <w:basedOn w:val="DefaultParagraphFont"/>
    <w:link w:val="Title"/>
    <w:uiPriority w:val="10"/>
    <w:semiHidden/>
    <w:qFormat/>
    <w:rPr>
      <w:rFonts w:ascii="Calibri" w:hAnsi="Calibri" w:eastAsia="" w:cs="" w:asciiTheme="majorHAnsi" w:cstheme="majorBidi" w:eastAsiaTheme="majorEastAsia" w:hAnsiTheme="majorHAnsi"/>
      <w:caps/>
      <w:color w:val="262626" w:themeColor="text1" w:themeTint="d9"/>
      <w:kern w:val="2"/>
      <w:sz w:val="66"/>
      <w:szCs w:val="56"/>
    </w:rPr>
  </w:style>
  <w:style w:type="character" w:styleId="SubtitleChar" w:customStyle="1">
    <w:name w:val="Subtitle Char"/>
    <w:basedOn w:val="DefaultParagraphFont"/>
    <w:link w:val="Subtitle"/>
    <w:uiPriority w:val="11"/>
    <w:semiHidden/>
    <w:qFormat/>
    <w:rPr>
      <w:rFonts w:eastAsia="" w:eastAsiaTheme="minorEastAsia"/>
      <w:caps/>
      <w:sz w:val="40"/>
    </w:rPr>
  </w:style>
  <w:style w:type="character" w:styleId="IntenseReference">
    <w:name w:val="Intense Reference"/>
    <w:basedOn w:val="DefaultParagraphFont"/>
    <w:uiPriority w:val="32"/>
    <w:semiHidden/>
    <w:unhideWhenUsed/>
    <w:qFormat/>
    <w:rPr>
      <w:b/>
      <w:bCs/>
      <w:caps/>
      <w:color w:val="262626" w:themeColor="text1" w:themeTint="d9"/>
      <w:spacing w:val="0"/>
    </w:rPr>
  </w:style>
  <w:style w:type="character" w:styleId="BookTitle">
    <w:name w:val="Book Title"/>
    <w:basedOn w:val="DefaultParagraphFont"/>
    <w:uiPriority w:val="33"/>
    <w:semiHidden/>
    <w:unhideWhenUsed/>
    <w:qFormat/>
    <w:rPr>
      <w:b w:val="false"/>
      <w:bCs/>
      <w:i w:val="false"/>
      <w:iCs/>
      <w:spacing w:val="0"/>
      <w:u w:val="single"/>
    </w:rPr>
  </w:style>
  <w:style w:type="character" w:styleId="Heading2Char" w:customStyle="1">
    <w:name w:val="Heading 2 Char"/>
    <w:basedOn w:val="DefaultParagraphFont"/>
    <w:link w:val="Heading2"/>
    <w:uiPriority w:val="9"/>
    <w:qFormat/>
    <w:rPr>
      <w:rFonts w:ascii="Calibri" w:hAnsi="Calibri" w:eastAsia="" w:cs="" w:asciiTheme="majorHAnsi" w:cstheme="majorBidi" w:eastAsiaTheme="majorEastAsia" w:hAnsiTheme="majorHAnsi"/>
      <w:b/>
      <w:color w:val="7F7F7F" w:themeColor="text1" w:themeTint="80"/>
      <w:szCs w:val="26"/>
    </w:rPr>
  </w:style>
  <w:style w:type="character" w:styleId="Heading3Char" w:customStyle="1">
    <w:name w:val="Heading 3 Char"/>
    <w:basedOn w:val="DefaultParagraphFont"/>
    <w:link w:val="Heading3"/>
    <w:uiPriority w:val="9"/>
    <w:semiHidden/>
    <w:qFormat/>
    <w:rPr>
      <w:rFonts w:ascii="Calibri" w:hAnsi="Calibri" w:eastAsia="" w:cs="" w:asciiTheme="majorHAnsi" w:cstheme="majorBidi" w:eastAsiaTheme="majorEastAsia" w:hAnsiTheme="majorHAnsi"/>
      <w:sz w:val="40"/>
      <w:szCs w:val="24"/>
    </w:rPr>
  </w:style>
  <w:style w:type="character" w:styleId="Heading4Char" w:customStyle="1">
    <w:name w:val="Heading 4 Char"/>
    <w:basedOn w:val="DefaultParagraphFont"/>
    <w:link w:val="Heading4"/>
    <w:uiPriority w:val="9"/>
    <w:semiHidden/>
    <w:qFormat/>
    <w:rPr>
      <w:rFonts w:ascii="Calibri" w:hAnsi="Calibri" w:eastAsia="" w:cs="" w:asciiTheme="majorHAnsi" w:cstheme="majorBidi" w:eastAsiaTheme="majorEastAsia" w:hAnsiTheme="majorHAnsi"/>
      <w:i/>
      <w:iCs/>
      <w:sz w:val="40"/>
    </w:rPr>
  </w:style>
  <w:style w:type="character" w:styleId="Heading5Char" w:customStyle="1">
    <w:name w:val="Heading 5 Char"/>
    <w:basedOn w:val="DefaultParagraphFont"/>
    <w:link w:val="Heading5"/>
    <w:uiPriority w:val="9"/>
    <w:semiHidden/>
    <w:qFormat/>
    <w:rPr>
      <w:rFonts w:ascii="Calibri" w:hAnsi="Calibri" w:eastAsia="" w:cs="" w:asciiTheme="majorHAnsi" w:cstheme="majorBidi" w:eastAsiaTheme="majorEastAsia" w:hAnsiTheme="majorHAnsi"/>
      <w:color w:val="262626" w:themeColor="text1" w:themeTint="d9"/>
      <w:sz w:val="34"/>
    </w:rPr>
  </w:style>
  <w:style w:type="character" w:styleId="Heading6Char" w:customStyle="1">
    <w:name w:val="Heading 6 Char"/>
    <w:basedOn w:val="DefaultParagraphFont"/>
    <w:link w:val="Heading6"/>
    <w:uiPriority w:val="9"/>
    <w:semiHidden/>
    <w:qFormat/>
    <w:rPr>
      <w:rFonts w:ascii="Calibri" w:hAnsi="Calibri" w:eastAsia="" w:cs="" w:asciiTheme="majorHAnsi" w:cstheme="majorBidi" w:eastAsiaTheme="majorEastAsia" w:hAnsiTheme="majorHAnsi"/>
      <w:i/>
      <w:color w:val="262626" w:themeColor="text1" w:themeTint="d9"/>
      <w:sz w:val="34"/>
    </w:rPr>
  </w:style>
  <w:style w:type="character" w:styleId="Heading7Char" w:customStyle="1">
    <w:name w:val="Heading 7 Char"/>
    <w:basedOn w:val="DefaultParagraphFont"/>
    <w:link w:val="Heading7"/>
    <w:uiPriority w:val="9"/>
    <w:semiHidden/>
    <w:qFormat/>
    <w:rPr>
      <w:rFonts w:ascii="Calibri" w:hAnsi="Calibri" w:eastAsia="" w:cs="" w:asciiTheme="majorHAnsi" w:cstheme="majorBidi" w:eastAsiaTheme="majorEastAsia" w:hAnsiTheme="majorHAnsi"/>
      <w:iCs/>
      <w:sz w:val="34"/>
    </w:rPr>
  </w:style>
  <w:style w:type="character" w:styleId="Heading8Char" w:customStyle="1">
    <w:name w:val="Heading 8 Char"/>
    <w:basedOn w:val="DefaultParagraphFont"/>
    <w:link w:val="Heading8"/>
    <w:uiPriority w:val="9"/>
    <w:semiHidden/>
    <w:qFormat/>
    <w:rPr>
      <w:rFonts w:ascii="Calibri" w:hAnsi="Calibri" w:eastAsia="" w:cs="" w:asciiTheme="majorHAnsi" w:cstheme="majorBidi" w:eastAsiaTheme="majorEastAsia" w:hAnsiTheme="majorHAnsi"/>
      <w:i/>
      <w:sz w:val="34"/>
      <w:szCs w:val="21"/>
    </w:rPr>
  </w:style>
  <w:style w:type="character" w:styleId="Heading9Char" w:customStyle="1">
    <w:name w:val="Heading 9 Char"/>
    <w:basedOn w:val="DefaultParagraphFont"/>
    <w:link w:val="Heading9"/>
    <w:uiPriority w:val="9"/>
    <w:semiHidden/>
    <w:qFormat/>
    <w:rPr>
      <w:rFonts w:ascii="Calibri" w:hAnsi="Calibri" w:eastAsia="" w:cs="" w:asciiTheme="majorHAnsi" w:cstheme="majorBidi" w:eastAsiaTheme="majorEastAsia" w:hAnsiTheme="majorHAns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character" w:styleId="QuoteChar" w:customStyle="1">
    <w:name w:val="Quote Char"/>
    <w:basedOn w:val="DefaultParagraphFont"/>
    <w:link w:val="Quote"/>
    <w:uiPriority w:val="29"/>
    <w:semiHidden/>
    <w:qFormat/>
    <w:rPr>
      <w:i/>
      <w:iCs/>
      <w:sz w:val="36"/>
    </w:rPr>
  </w:style>
  <w:style w:type="character" w:styleId="IntenseQuoteChar" w:customStyle="1">
    <w:name w:val="Intense Quote Char"/>
    <w:basedOn w:val="DefaultParagraphFont"/>
    <w:link w:val="IntenseQuote"/>
    <w:uiPriority w:val="30"/>
    <w:semiHidden/>
    <w:qFormat/>
    <w:rPr>
      <w:b/>
      <w:i/>
      <w:iCs/>
      <w:sz w:val="36"/>
    </w:rPr>
  </w:style>
  <w:style w:type="character" w:styleId="SubtleReference">
    <w:name w:val="Subtle Reference"/>
    <w:basedOn w:val="DefaultParagraphFont"/>
    <w:uiPriority w:val="31"/>
    <w:semiHidden/>
    <w:unhideWhenUsed/>
    <w:qFormat/>
    <w:rPr>
      <w:caps/>
      <w:color w:val="262626" w:themeColor="text1" w:themeTint="d9"/>
    </w:rPr>
  </w:style>
  <w:style w:type="character" w:styleId="InternetLink">
    <w:name w:val="Hyperlink"/>
    <w:basedOn w:val="DefaultParagraphFont"/>
    <w:uiPriority w:val="99"/>
    <w:unhideWhenUsed/>
    <w:rPr>
      <w:color w:val="731C3F" w:themeColor="hyperlink"/>
      <w:u w:val="single"/>
    </w:rPr>
  </w:style>
  <w:style w:type="character" w:styleId="VisitedInternetLink">
    <w:name w:val="FollowedHyperlink"/>
    <w:basedOn w:val="DefaultParagraphFont"/>
    <w:uiPriority w:val="99"/>
    <w:semiHidden/>
    <w:unhideWhenUsed/>
    <w:qFormat/>
    <w:rsid w:val="007b46bf"/>
    <w:rPr>
      <w:color w:val="214C5E" w:themeColor="followedHyperlink"/>
      <w:u w:val="single"/>
    </w:rPr>
  </w:style>
  <w:style w:type="character" w:styleId="BalloonTextChar" w:customStyle="1">
    <w:name w:val="Balloon Text Char"/>
    <w:basedOn w:val="DefaultParagraphFont"/>
    <w:link w:val="BalloonText"/>
    <w:uiPriority w:val="99"/>
    <w:semiHidden/>
    <w:qFormat/>
    <w:rsid w:val="008b68d1"/>
    <w:rPr>
      <w:rFonts w:ascii="Tahoma" w:hAnsi="Tahoma" w:cs="Tahoma"/>
      <w:sz w:val="16"/>
      <w:szCs w:val="16"/>
    </w:rPr>
  </w:style>
  <w:style w:type="character" w:styleId="FootnoteTextChar" w:customStyle="1">
    <w:name w:val="Footnote Text Char"/>
    <w:basedOn w:val="DefaultParagraphFont"/>
    <w:link w:val="FootnoteText"/>
    <w:uiPriority w:val="99"/>
    <w:qFormat/>
    <w:rsid w:val="00c8026c"/>
    <w:rPr>
      <w:sz w:val="18"/>
    </w:rPr>
  </w:style>
  <w:style w:type="character" w:styleId="FootnoteCharacters">
    <w:name w:val="Footnote Characters"/>
    <w:basedOn w:val="DefaultParagraphFont"/>
    <w:uiPriority w:val="99"/>
    <w:semiHidden/>
    <w:unhideWhenUsed/>
    <w:qFormat/>
    <w:rsid w:val="00312ca1"/>
    <w:rPr>
      <w:vertAlign w:val="superscript"/>
    </w:rPr>
  </w:style>
  <w:style w:type="character" w:styleId="FootnoteAnchor">
    <w:name w:val="Footnote Anchor"/>
    <w:rPr>
      <w:vertAlign w:val="superscript"/>
    </w:rPr>
  </w:style>
  <w:style w:type="character" w:styleId="DocID" w:customStyle="1">
    <w:name w:val="DocID"/>
    <w:basedOn w:val="DefaultParagraphFont"/>
    <w:qFormat/>
    <w:rsid w:val="003c455a"/>
    <w:rPr>
      <w:rFonts w:ascii="Times New Roman" w:hAnsi="Times New Roman" w:cs="Times New Roman"/>
      <w:b w:val="false"/>
      <w:i w:val="false"/>
      <w:caps w:val="false"/>
      <w:smallCaps w:val="false"/>
      <w:vanish w:val="false"/>
      <w:color w:val="000000"/>
      <w:sz w:val="16"/>
      <w:szCs w:val="24"/>
      <w:u w:val="none"/>
    </w:rPr>
  </w:style>
  <w:style w:type="character" w:styleId="BodyText3Char" w:customStyle="1">
    <w:name w:val="Body Text 3 Char"/>
    <w:basedOn w:val="DefaultParagraphFont"/>
    <w:link w:val="BodyText3"/>
    <w:uiPriority w:val="99"/>
    <w:semiHidden/>
    <w:qFormat/>
    <w:rsid w:val="00055afb"/>
    <w:rPr>
      <w:sz w:val="16"/>
      <w:szCs w:val="16"/>
    </w:rPr>
  </w:style>
  <w:style w:type="character" w:styleId="BodyText2Char" w:customStyle="1">
    <w:name w:val="Body Text 2 Char"/>
    <w:basedOn w:val="DefaultParagraphFont"/>
    <w:link w:val="BodyText2"/>
    <w:uiPriority w:val="99"/>
    <w:semiHidden/>
    <w:qFormat/>
    <w:rsid w:val="00055afb"/>
    <w:rPr/>
  </w:style>
  <w:style w:type="character" w:styleId="ArticleL3Char" w:customStyle="1">
    <w:name w:val="Article_L3 Char"/>
    <w:basedOn w:val="DefaultParagraphFont"/>
    <w:link w:val="ArticleL3"/>
    <w:qFormat/>
    <w:rsid w:val="0012031a"/>
    <w:rPr>
      <w:rFonts w:ascii="Times New Roman" w:hAnsi="Times New Roman" w:eastAsia="Times New Roman" w:cs="Times New Roman"/>
      <w:sz w:val="24"/>
    </w:rPr>
  </w:style>
  <w:style w:type="character" w:styleId="ArticleL4Char" w:customStyle="1">
    <w:name w:val="Article_L4 Char"/>
    <w:basedOn w:val="DefaultParagraphFont"/>
    <w:link w:val="ArticleL4"/>
    <w:qFormat/>
    <w:rsid w:val="0012031a"/>
    <w:rPr>
      <w:rFonts w:ascii="Times New Roman" w:hAnsi="Times New Roman" w:eastAsia="Times New Roman" w:cs="Times New Roman"/>
      <w:sz w:val="24"/>
    </w:rPr>
  </w:style>
  <w:style w:type="character" w:styleId="ArticleL2Char" w:customStyle="1">
    <w:name w:val="Article_L2 Char"/>
    <w:basedOn w:val="DefaultParagraphFont"/>
    <w:link w:val="ArticleL2"/>
    <w:qFormat/>
    <w:rsid w:val="00f1709e"/>
    <w:rPr>
      <w:rFonts w:ascii="Times New Roman" w:hAnsi="Times New Roman" w:eastAsia="Times New Roman" w:cs="Times New Roman"/>
      <w:b/>
      <w:sz w:val="24"/>
      <w:lang w:eastAsia="en-US"/>
    </w:rPr>
  </w:style>
  <w:style w:type="character" w:styleId="Annotationreference">
    <w:name w:val="annotation reference"/>
    <w:basedOn w:val="DefaultParagraphFont"/>
    <w:uiPriority w:val="99"/>
    <w:semiHidden/>
    <w:unhideWhenUsed/>
    <w:qFormat/>
    <w:rsid w:val="00ed3da8"/>
    <w:rPr>
      <w:sz w:val="16"/>
      <w:szCs w:val="16"/>
    </w:rPr>
  </w:style>
  <w:style w:type="character" w:styleId="CommentTextChar" w:customStyle="1">
    <w:name w:val="Comment Text Char"/>
    <w:basedOn w:val="DefaultParagraphFont"/>
    <w:link w:val="CommentText"/>
    <w:uiPriority w:val="99"/>
    <w:semiHidden/>
    <w:qFormat/>
    <w:rsid w:val="00ed3da8"/>
    <w:rPr/>
  </w:style>
  <w:style w:type="character" w:styleId="CommentSubjectChar" w:customStyle="1">
    <w:name w:val="Comment Subject Char"/>
    <w:basedOn w:val="CommentTextChar"/>
    <w:link w:val="CommentSubject"/>
    <w:uiPriority w:val="99"/>
    <w:semiHidden/>
    <w:qFormat/>
    <w:rsid w:val="00ff7d23"/>
    <w:rPr>
      <w:b/>
      <w:bCs/>
    </w:rPr>
  </w:style>
  <w:style w:type="character" w:styleId="NumberingSymbols">
    <w:name w:val="Numbering Symbols"/>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Bullet">
    <w:name w:val="List Bullet"/>
    <w:basedOn w:val="Normal"/>
    <w:uiPriority w:val="9"/>
    <w:qFormat/>
    <w:pPr/>
    <w:rPr/>
  </w:style>
  <w:style w:type="paragraph" w:styleId="ListNumber">
    <w:name w:val="List Number"/>
    <w:basedOn w:val="Normal"/>
    <w:uiPriority w:val="9"/>
    <w:qFormat/>
    <w:rsid w:val="003a79c6"/>
    <w:pPr>
      <w:tabs>
        <w:tab w:val="left" w:pos="720" w:leader="none"/>
      </w:tabs>
      <w:ind w:left="720" w:hanging="720"/>
    </w:pPr>
    <w:rPr/>
  </w:style>
  <w:style w:type="paragraph" w:styleId="HeaderandFooter">
    <w:name w:val="Header and Footer"/>
    <w:basedOn w:val="Normal"/>
    <w:qFormat/>
    <w:pPr/>
    <w:rPr/>
  </w:style>
  <w:style w:type="paragraph" w:styleId="Header">
    <w:name w:val="Header"/>
    <w:basedOn w:val="Normal"/>
    <w:link w:val="HeaderChar"/>
    <w:uiPriority w:val="99"/>
    <w:unhideWhenUsed/>
    <w:qFormat/>
    <w:pPr>
      <w:spacing w:lineRule="auto" w:line="240" w:before="0" w:after="0"/>
    </w:pPr>
    <w:rPr>
      <w:rFonts w:ascii="DejaVu Serif" w:hAnsi="DejaVu Serif"/>
      <w:sz w:val="18"/>
    </w:rPr>
  </w:style>
  <w:style w:type="paragraph" w:styleId="Footer">
    <w:name w:val="Footer"/>
    <w:basedOn w:val="Normal"/>
    <w:link w:val="FooterChar"/>
    <w:uiPriority w:val="99"/>
    <w:unhideWhenUsed/>
    <w:qFormat/>
    <w:pPr>
      <w:spacing w:lineRule="auto" w:line="240" w:before="0" w:after="0"/>
    </w:pPr>
    <w:rPr>
      <w:rFonts w:ascii="DejaVu Serif" w:hAnsi="DejaVu Serif"/>
      <w:sz w:val="18"/>
    </w:rPr>
  </w:style>
  <w:style w:type="paragraph" w:styleId="Title">
    <w:name w:val="Title"/>
    <w:basedOn w:val="Normal"/>
    <w:link w:val="TitleChar"/>
    <w:uiPriority w:val="10"/>
    <w:semiHidden/>
    <w:unhideWhenUsed/>
    <w:qFormat/>
    <w:pPr>
      <w:spacing w:lineRule="auto" w:line="240" w:before="0" w:after="60"/>
      <w:contextualSpacing/>
    </w:pPr>
    <w:rPr>
      <w:rFonts w:ascii="Calibri" w:hAnsi="Calibri" w:eastAsia="" w:cs="" w:asciiTheme="majorHAnsi" w:cstheme="majorBidi" w:eastAsiaTheme="majorEastAsia" w:hAnsiTheme="majorHAnsi"/>
      <w:caps/>
      <w:color w:val="262626" w:themeColor="text1" w:themeTint="d9"/>
      <w:kern w:val="2"/>
      <w:sz w:val="66"/>
      <w:szCs w:val="56"/>
    </w:rPr>
  </w:style>
  <w:style w:type="paragraph" w:styleId="Subtitle">
    <w:name w:val="Subtitle"/>
    <w:basedOn w:val="Normal"/>
    <w:link w:val="SubtitleChar"/>
    <w:uiPriority w:val="11"/>
    <w:semiHidden/>
    <w:unhideWhenUsed/>
    <w:qFormat/>
    <w:pPr>
      <w:spacing w:before="0" w:after="520"/>
      <w:contextualSpacing/>
    </w:pPr>
    <w:rPr>
      <w:rFonts w:eastAsia="" w:eastAsiaTheme="minorEastAsia"/>
      <w:caps/>
      <w:sz w:val="40"/>
    </w:rPr>
  </w:style>
  <w:style w:type="paragraph" w:styleId="Quote">
    <w:name w:val="Quote"/>
    <w:basedOn w:val="Normal"/>
    <w:next w:val="Normal"/>
    <w:link w:val="QuoteChar"/>
    <w:uiPriority w:val="29"/>
    <w:semiHidden/>
    <w:unhideWhenUsed/>
    <w:qFormat/>
    <w:pPr>
      <w:spacing w:before="240" w:after="120"/>
    </w:pPr>
    <w:rPr>
      <w:i/>
      <w:iCs/>
      <w:sz w:val="36"/>
    </w:rPr>
  </w:style>
  <w:style w:type="paragraph" w:styleId="IntenseQuote">
    <w:name w:val="Intense Quote"/>
    <w:basedOn w:val="Normal"/>
    <w:next w:val="Normal"/>
    <w:link w:val="IntenseQuoteChar"/>
    <w:uiPriority w:val="30"/>
    <w:semiHidden/>
    <w:unhideWhenUsed/>
    <w:qFormat/>
    <w:pPr>
      <w:spacing w:before="240" w:after="120"/>
    </w:pPr>
    <w:rPr>
      <w:b/>
      <w:i/>
      <w:iCs/>
      <w:sz w:val="36"/>
    </w:rPr>
  </w:style>
  <w:style w:type="paragraph" w:styleId="Caption1">
    <w:name w:val="caption"/>
    <w:basedOn w:val="Normal"/>
    <w:next w:val="Normal"/>
    <w:uiPriority w:val="35"/>
    <w:semiHidden/>
    <w:unhideWhenUsed/>
    <w:qFormat/>
    <w:pPr>
      <w:spacing w:lineRule="auto" w:line="240" w:before="0" w:after="200"/>
    </w:pPr>
    <w:rPr>
      <w:i/>
      <w:iCs/>
      <w:sz w:val="24"/>
      <w:szCs w:val="18"/>
    </w:rPr>
  </w:style>
  <w:style w:type="paragraph" w:styleId="TOCHeading">
    <w:name w:val="TOC Heading"/>
    <w:basedOn w:val="Heading1"/>
    <w:next w:val="Normal"/>
    <w:uiPriority w:val="39"/>
    <w:semiHidden/>
    <w:unhideWhenUsed/>
    <w:qFormat/>
    <w:pPr/>
    <w:rPr/>
  </w:style>
  <w:style w:type="paragraph" w:styleId="AWGBodyText" w:customStyle="1">
    <w:name w:val="AWG Body Text"/>
    <w:basedOn w:val="Normal"/>
    <w:qFormat/>
    <w:rsid w:val="00c8026c"/>
    <w:pPr>
      <w:widowControl w:val="false"/>
      <w:spacing w:lineRule="auto" w:line="240" w:before="0" w:after="240"/>
      <w:jc w:val="both"/>
    </w:pPr>
    <w:rPr>
      <w:rFonts w:ascii="DejaVu Serif" w:hAnsi="DejaVu Serif"/>
      <w:sz w:val="18"/>
      <w:lang w:val="en-GB"/>
    </w:rPr>
  </w:style>
  <w:style w:type="paragraph" w:styleId="BalloonText">
    <w:name w:val="Balloon Text"/>
    <w:basedOn w:val="Normal"/>
    <w:link w:val="BalloonTextChar"/>
    <w:uiPriority w:val="99"/>
    <w:semiHidden/>
    <w:unhideWhenUsed/>
    <w:qFormat/>
    <w:rsid w:val="008b68d1"/>
    <w:pPr>
      <w:spacing w:lineRule="auto" w:line="240" w:before="0" w:after="0"/>
    </w:pPr>
    <w:rPr>
      <w:rFonts w:ascii="Tahoma" w:hAnsi="Tahoma" w:cs="Tahoma"/>
      <w:sz w:val="16"/>
      <w:szCs w:val="16"/>
    </w:rPr>
  </w:style>
  <w:style w:type="paragraph" w:styleId="Footnote">
    <w:name w:val="Footnote Text"/>
    <w:basedOn w:val="Normal"/>
    <w:link w:val="FootnoteTextChar"/>
    <w:uiPriority w:val="99"/>
    <w:unhideWhenUsed/>
    <w:rsid w:val="00c8026c"/>
    <w:pPr>
      <w:spacing w:lineRule="auto" w:line="240" w:before="0" w:after="0"/>
    </w:pPr>
    <w:rPr>
      <w:sz w:val="18"/>
    </w:rPr>
  </w:style>
  <w:style w:type="paragraph" w:styleId="AWGBodyText1" w:customStyle="1">
    <w:name w:val="AWG Body Text 1"/>
    <w:basedOn w:val="AWGBodyText"/>
    <w:qFormat/>
    <w:rsid w:val="004d0859"/>
    <w:pPr>
      <w:ind w:left="720" w:hanging="0"/>
    </w:pPr>
    <w:rPr>
      <w:color w:val="000000" w:themeColor="text1"/>
    </w:rPr>
  </w:style>
  <w:style w:type="paragraph" w:styleId="AWGBodyText2" w:customStyle="1">
    <w:name w:val="AWG Body Text 2"/>
    <w:basedOn w:val="AWGBodyText"/>
    <w:qFormat/>
    <w:rsid w:val="004d0859"/>
    <w:pPr>
      <w:ind w:left="1440" w:hanging="0"/>
    </w:pPr>
    <w:rPr/>
  </w:style>
  <w:style w:type="paragraph" w:styleId="AWGBodyText3" w:customStyle="1">
    <w:name w:val="AWG Body Text 3"/>
    <w:basedOn w:val="AWGBodyText"/>
    <w:qFormat/>
    <w:rsid w:val="004d0859"/>
    <w:pPr>
      <w:ind w:left="2160" w:hanging="0"/>
    </w:pPr>
    <w:rPr/>
  </w:style>
  <w:style w:type="paragraph" w:styleId="AWGHeading1" w:customStyle="1">
    <w:name w:val="AWG Heading 1"/>
    <w:basedOn w:val="AWGBodyText"/>
    <w:next w:val="AWGBodyText1"/>
    <w:qFormat/>
    <w:rsid w:val="00cd3899"/>
    <w:pPr/>
    <w:rPr>
      <w:b/>
      <w:caps/>
    </w:rPr>
  </w:style>
  <w:style w:type="paragraph" w:styleId="AWGHeading2" w:customStyle="1">
    <w:name w:val="AWG Heading 2"/>
    <w:basedOn w:val="AWGHeading1"/>
    <w:next w:val="AWGBodyText1"/>
    <w:qFormat/>
    <w:rsid w:val="00cd3899"/>
    <w:pPr/>
    <w:rPr>
      <w:b w:val="false"/>
      <w:caps w:val="false"/>
      <w:smallCaps w:val="false"/>
    </w:rPr>
  </w:style>
  <w:style w:type="paragraph" w:styleId="AWGHeadingAlt3" w:customStyle="1">
    <w:name w:val="AWG Heading Alt 3"/>
    <w:basedOn w:val="AWGHeading2"/>
    <w:next w:val="AWGBodyText1"/>
    <w:qFormat/>
    <w:rsid w:val="00d007a3"/>
    <w:pPr/>
    <w:rPr/>
  </w:style>
  <w:style w:type="paragraph" w:styleId="ListParagraph">
    <w:name w:val="List Paragraph"/>
    <w:basedOn w:val="Normal"/>
    <w:uiPriority w:val="34"/>
    <w:qFormat/>
    <w:rsid w:val="003e3e01"/>
    <w:pPr>
      <w:spacing w:before="0" w:after="120"/>
      <w:ind w:left="720" w:hanging="0"/>
      <w:contextualSpacing/>
    </w:pPr>
    <w:rPr/>
  </w:style>
  <w:style w:type="paragraph" w:styleId="AWGHeading3" w:customStyle="1">
    <w:name w:val="AWG Heading 3"/>
    <w:basedOn w:val="AWGHeading2"/>
    <w:next w:val="AWGBodyText2"/>
    <w:qFormat/>
    <w:rsid w:val="001a7cd6"/>
    <w:pPr/>
    <w:rPr/>
  </w:style>
  <w:style w:type="paragraph" w:styleId="AWGHeadingAlt4" w:customStyle="1">
    <w:name w:val="AWG Heading Alt 4"/>
    <w:basedOn w:val="AWGHeadingAlt3"/>
    <w:next w:val="AWGBodyText2"/>
    <w:qFormat/>
    <w:rsid w:val="003e08d4"/>
    <w:pPr/>
    <w:rPr/>
  </w:style>
  <w:style w:type="paragraph" w:styleId="AWGHeading4" w:customStyle="1">
    <w:name w:val="AWG Heading 4"/>
    <w:basedOn w:val="AWGHeading3"/>
    <w:next w:val="AWGBodyText3"/>
    <w:qFormat/>
    <w:rsid w:val="003e08d4"/>
    <w:pPr/>
    <w:rPr/>
  </w:style>
  <w:style w:type="paragraph" w:styleId="Default" w:customStyle="1">
    <w:name w:val="Default"/>
    <w:qFormat/>
    <w:rsid w:val="00f470e3"/>
    <w:pPr>
      <w:widowControl/>
      <w:suppressAutoHyphens w:val="true"/>
      <w:bidi w:val="0"/>
      <w:spacing w:lineRule="auto" w:line="240" w:before="0" w:after="0"/>
      <w:jc w:val="left"/>
    </w:pPr>
    <w:rPr>
      <w:rFonts w:ascii="Calibri" w:hAnsi="Calibri" w:eastAsia="Calibri" w:cs="Calibri"/>
      <w:color w:val="000000"/>
      <w:kern w:val="0"/>
      <w:sz w:val="24"/>
      <w:szCs w:val="24"/>
      <w:lang w:val="en-US" w:eastAsia="ja-JP" w:bidi="ar-SA"/>
    </w:rPr>
  </w:style>
  <w:style w:type="paragraph" w:styleId="AWGParties" w:customStyle="1">
    <w:name w:val="AWG Parties"/>
    <w:basedOn w:val="AWGBodyText"/>
    <w:qFormat/>
    <w:rsid w:val="00c06405"/>
    <w:pPr/>
    <w:rPr/>
  </w:style>
  <w:style w:type="paragraph" w:styleId="AWGHeadingAlt5" w:customStyle="1">
    <w:name w:val="AWG Heading Alt 5"/>
    <w:basedOn w:val="AWGHeadingAlt4"/>
    <w:next w:val="AWGBodyText3"/>
    <w:qFormat/>
    <w:rsid w:val="00d97887"/>
    <w:pPr/>
    <w:rPr/>
  </w:style>
  <w:style w:type="paragraph" w:styleId="AWGHeading5" w:customStyle="1">
    <w:name w:val="AWG Heading 5"/>
    <w:basedOn w:val="AWGHeading4"/>
    <w:next w:val="AWGBodyText4"/>
    <w:qFormat/>
    <w:rsid w:val="00d97887"/>
    <w:pPr/>
    <w:rPr/>
  </w:style>
  <w:style w:type="paragraph" w:styleId="AWGBodyText4" w:customStyle="1">
    <w:name w:val="AWG Body Text 4"/>
    <w:basedOn w:val="AWGBodyText3"/>
    <w:qFormat/>
    <w:rsid w:val="00c06405"/>
    <w:pPr>
      <w:ind w:left="2880" w:hanging="0"/>
    </w:pPr>
    <w:rPr/>
  </w:style>
  <w:style w:type="paragraph" w:styleId="AWGRecitals" w:customStyle="1">
    <w:name w:val="AWG Recitals"/>
    <w:basedOn w:val="AWGBodyText"/>
    <w:qFormat/>
    <w:rsid w:val="00c06405"/>
    <w:pPr/>
    <w:rPr/>
  </w:style>
  <w:style w:type="paragraph" w:styleId="AWGScheduleHead" w:customStyle="1">
    <w:name w:val="AWG Schedule Head"/>
    <w:basedOn w:val="AWGBodyText"/>
    <w:next w:val="AWGBodyText"/>
    <w:qFormat/>
    <w:rsid w:val="00a65452"/>
    <w:pPr>
      <w:pageBreakBefore/>
      <w:jc w:val="center"/>
    </w:pPr>
    <w:rPr>
      <w:b/>
    </w:rPr>
  </w:style>
  <w:style w:type="paragraph" w:styleId="AWGSchedulePart" w:customStyle="1">
    <w:name w:val="AWG Schedule Part"/>
    <w:basedOn w:val="AWGBodyText"/>
    <w:next w:val="AWGBodyText"/>
    <w:qFormat/>
    <w:rsid w:val="00b71de4"/>
    <w:pPr>
      <w:jc w:val="center"/>
    </w:pPr>
    <w:rPr>
      <w:b/>
    </w:rPr>
  </w:style>
  <w:style w:type="paragraph" w:styleId="AWGAnnexHead" w:customStyle="1">
    <w:name w:val="AWG Annex Head"/>
    <w:basedOn w:val="AWGScheduleHead"/>
    <w:next w:val="AWGBodyText"/>
    <w:qFormat/>
    <w:rsid w:val="00a10cca"/>
    <w:pPr/>
    <w:rPr/>
  </w:style>
  <w:style w:type="paragraph" w:styleId="AWGAnnexPart" w:customStyle="1">
    <w:name w:val="AWG Annex Part"/>
    <w:basedOn w:val="AWGBodyText"/>
    <w:next w:val="AWGBodyText"/>
    <w:qFormat/>
    <w:rsid w:val="00a10cca"/>
    <w:pPr>
      <w:jc w:val="center"/>
    </w:pPr>
    <w:rPr/>
  </w:style>
  <w:style w:type="paragraph" w:styleId="AWGExhibitHead" w:customStyle="1">
    <w:name w:val="AWG Exhibit Head"/>
    <w:basedOn w:val="AWGBodyText"/>
    <w:next w:val="AWGBodyText"/>
    <w:qFormat/>
    <w:rsid w:val="00956c22"/>
    <w:pPr>
      <w:jc w:val="center"/>
    </w:pPr>
    <w:rPr/>
  </w:style>
  <w:style w:type="paragraph" w:styleId="AWGGenNum" w:customStyle="1">
    <w:name w:val="AWG GenNum"/>
    <w:basedOn w:val="AWGBodyText"/>
    <w:qFormat/>
    <w:rsid w:val="00956c22"/>
    <w:pPr/>
    <w:rPr/>
  </w:style>
  <w:style w:type="paragraph" w:styleId="AWGDef" w:customStyle="1">
    <w:name w:val="AWG Def"/>
    <w:basedOn w:val="AWGBodyText1"/>
    <w:qFormat/>
    <w:rsid w:val="00f45b52"/>
    <w:pPr/>
    <w:rPr/>
  </w:style>
  <w:style w:type="paragraph" w:styleId="AWGDefPara" w:customStyle="1">
    <w:name w:val="AWG Def Para"/>
    <w:basedOn w:val="Normal"/>
    <w:qFormat/>
    <w:rsid w:val="00af4b0c"/>
    <w:pPr>
      <w:tabs>
        <w:tab w:val="clear" w:pos="720"/>
        <w:tab w:val="left" w:pos="1440" w:leader="none"/>
      </w:tabs>
      <w:spacing w:lineRule="auto" w:line="240" w:before="0" w:after="240"/>
      <w:ind w:left="1440" w:hanging="0"/>
      <w:jc w:val="both"/>
    </w:pPr>
    <w:rPr>
      <w:color w:val="000000" w:themeColor="text1"/>
      <w:lang w:val="en-GB"/>
    </w:rPr>
  </w:style>
  <w:style w:type="paragraph" w:styleId="DefinitionsL9" w:customStyle="1">
    <w:name w:val="Definitions L9"/>
    <w:basedOn w:val="Normal"/>
    <w:qFormat/>
    <w:rsid w:val="00055afb"/>
    <w:pPr>
      <w:spacing w:lineRule="auto" w:line="240" w:before="0" w:after="240"/>
      <w:jc w:val="both"/>
    </w:pPr>
    <w:rPr>
      <w:rFonts w:ascii="Times New Roman" w:hAnsi="Times New Roman" w:eastAsia="SimSun" w:cs="Times New Roman"/>
      <w:sz w:val="24"/>
      <w:szCs w:val="16"/>
      <w:lang w:val="en-GB" w:eastAsia="zh-CN" w:bidi="he-IL"/>
    </w:rPr>
  </w:style>
  <w:style w:type="paragraph" w:styleId="DefinitionsL8" w:customStyle="1">
    <w:name w:val="Definitions L8"/>
    <w:basedOn w:val="Normal"/>
    <w:qFormat/>
    <w:rsid w:val="00055afb"/>
    <w:pPr>
      <w:spacing w:lineRule="auto" w:line="240" w:before="0" w:after="240"/>
      <w:jc w:val="both"/>
    </w:pPr>
    <w:rPr>
      <w:rFonts w:ascii="Times New Roman" w:hAnsi="Times New Roman" w:eastAsia="SimSun" w:cs="Times New Roman"/>
      <w:sz w:val="24"/>
      <w:szCs w:val="16"/>
      <w:lang w:val="en-GB" w:eastAsia="zh-CN" w:bidi="he-IL"/>
    </w:rPr>
  </w:style>
  <w:style w:type="paragraph" w:styleId="DefinitionsL7" w:customStyle="1">
    <w:name w:val="Definitions L7"/>
    <w:basedOn w:val="Normal"/>
    <w:qFormat/>
    <w:rsid w:val="00055afb"/>
    <w:pPr>
      <w:spacing w:lineRule="auto" w:line="240" w:before="0" w:after="240"/>
      <w:jc w:val="both"/>
    </w:pPr>
    <w:rPr>
      <w:rFonts w:ascii="Times New Roman" w:hAnsi="Times New Roman" w:eastAsia="SimSun" w:cs="Times New Roman"/>
      <w:sz w:val="24"/>
      <w:szCs w:val="16"/>
      <w:lang w:val="en-GB" w:eastAsia="zh-CN" w:bidi="he-IL"/>
    </w:rPr>
  </w:style>
  <w:style w:type="paragraph" w:styleId="DefinitionsL6" w:customStyle="1">
    <w:name w:val="Definitions L6"/>
    <w:basedOn w:val="Normal"/>
    <w:qFormat/>
    <w:rsid w:val="00055afb"/>
    <w:pPr>
      <w:spacing w:lineRule="auto" w:line="240" w:before="0" w:after="240"/>
      <w:jc w:val="both"/>
    </w:pPr>
    <w:rPr>
      <w:rFonts w:ascii="Times New Roman" w:hAnsi="Times New Roman" w:eastAsia="SimSun" w:cs="Times New Roman"/>
      <w:sz w:val="24"/>
      <w:szCs w:val="16"/>
      <w:lang w:val="en-GB" w:eastAsia="zh-CN" w:bidi="he-IL"/>
    </w:rPr>
  </w:style>
  <w:style w:type="paragraph" w:styleId="DefinitionsL5" w:customStyle="1">
    <w:name w:val="Definitions L5"/>
    <w:basedOn w:val="Normal"/>
    <w:qFormat/>
    <w:rsid w:val="00055afb"/>
    <w:pPr>
      <w:spacing w:lineRule="auto" w:line="240" w:before="0" w:after="240"/>
      <w:jc w:val="both"/>
      <w:outlineLvl w:val="4"/>
    </w:pPr>
    <w:rPr>
      <w:rFonts w:ascii="Times New Roman" w:hAnsi="Times New Roman" w:eastAsia="SimSun" w:cs="Times New Roman"/>
      <w:sz w:val="24"/>
      <w:szCs w:val="16"/>
      <w:lang w:val="en-GB" w:eastAsia="zh-CN" w:bidi="he-IL"/>
    </w:rPr>
  </w:style>
  <w:style w:type="paragraph" w:styleId="DefinitionsL4" w:customStyle="1">
    <w:name w:val="Definitions L4"/>
    <w:basedOn w:val="Normal"/>
    <w:qFormat/>
    <w:rsid w:val="00055afb"/>
    <w:pPr>
      <w:spacing w:lineRule="auto" w:line="240" w:before="0" w:after="240"/>
      <w:jc w:val="both"/>
      <w:outlineLvl w:val="3"/>
    </w:pPr>
    <w:rPr>
      <w:rFonts w:ascii="Times New Roman" w:hAnsi="Times New Roman" w:eastAsia="SimSun" w:cs="Times New Roman"/>
      <w:sz w:val="24"/>
      <w:szCs w:val="16"/>
      <w:lang w:val="en-GB" w:eastAsia="zh-CN" w:bidi="he-IL"/>
    </w:rPr>
  </w:style>
  <w:style w:type="paragraph" w:styleId="DefinitionsL3" w:customStyle="1">
    <w:name w:val="Definitions L3"/>
    <w:basedOn w:val="Normal"/>
    <w:next w:val="BodyText3"/>
    <w:qFormat/>
    <w:rsid w:val="00055afb"/>
    <w:pPr>
      <w:spacing w:lineRule="auto" w:line="240" w:before="0" w:after="240"/>
      <w:jc w:val="both"/>
      <w:outlineLvl w:val="2"/>
    </w:pPr>
    <w:rPr>
      <w:rFonts w:ascii="Times New Roman" w:hAnsi="Times New Roman" w:eastAsia="SimSun" w:cs="Times New Roman"/>
      <w:sz w:val="24"/>
      <w:szCs w:val="16"/>
      <w:lang w:val="en-GB" w:eastAsia="zh-CN" w:bidi="he-IL"/>
    </w:rPr>
  </w:style>
  <w:style w:type="paragraph" w:styleId="DefinitionsL2" w:customStyle="1">
    <w:name w:val="Definitions L2"/>
    <w:basedOn w:val="Normal"/>
    <w:next w:val="BodyText2"/>
    <w:qFormat/>
    <w:rsid w:val="00055afb"/>
    <w:pPr>
      <w:spacing w:lineRule="auto" w:line="240" w:before="0" w:after="240"/>
      <w:jc w:val="both"/>
      <w:outlineLvl w:val="1"/>
    </w:pPr>
    <w:rPr>
      <w:rFonts w:ascii="Times New Roman" w:hAnsi="Times New Roman" w:eastAsia="SimSun" w:cs="Times New Roman"/>
      <w:sz w:val="24"/>
      <w:szCs w:val="16"/>
      <w:lang w:val="en-GB" w:eastAsia="zh-CN" w:bidi="he-IL"/>
    </w:rPr>
  </w:style>
  <w:style w:type="paragraph" w:styleId="DefinitionsL1" w:customStyle="1">
    <w:name w:val="Definitions L1"/>
    <w:basedOn w:val="Normal"/>
    <w:next w:val="Normal"/>
    <w:qFormat/>
    <w:rsid w:val="00055afb"/>
    <w:pPr>
      <w:spacing w:lineRule="auto" w:line="240" w:before="0" w:after="240"/>
      <w:jc w:val="both"/>
      <w:outlineLvl w:val="0"/>
    </w:pPr>
    <w:rPr>
      <w:rFonts w:ascii="Times New Roman" w:hAnsi="Times New Roman" w:eastAsia="SimSun" w:cs="Times New Roman"/>
      <w:sz w:val="24"/>
      <w:szCs w:val="16"/>
      <w:lang w:val="en-GB" w:eastAsia="zh-CN" w:bidi="he-IL"/>
    </w:rPr>
  </w:style>
  <w:style w:type="paragraph" w:styleId="BodyText3">
    <w:name w:val="Body Text 3"/>
    <w:basedOn w:val="Normal"/>
    <w:link w:val="BodyText3Char"/>
    <w:uiPriority w:val="99"/>
    <w:semiHidden/>
    <w:unhideWhenUsed/>
    <w:qFormat/>
    <w:rsid w:val="00055afb"/>
    <w:pPr/>
    <w:rPr>
      <w:sz w:val="16"/>
      <w:szCs w:val="16"/>
    </w:rPr>
  </w:style>
  <w:style w:type="paragraph" w:styleId="BodyText2">
    <w:name w:val="Body Text 2"/>
    <w:basedOn w:val="Normal"/>
    <w:link w:val="BodyText2Char"/>
    <w:uiPriority w:val="99"/>
    <w:semiHidden/>
    <w:unhideWhenUsed/>
    <w:qFormat/>
    <w:rsid w:val="00055afb"/>
    <w:pPr>
      <w:spacing w:lineRule="auto" w:line="480"/>
    </w:pPr>
    <w:rPr/>
  </w:style>
  <w:style w:type="paragraph" w:styleId="DoubleInd05" w:customStyle="1">
    <w:name w:val="Double Ind 0.5&quot;"/>
    <w:basedOn w:val="Normal"/>
    <w:uiPriority w:val="17"/>
    <w:qFormat/>
    <w:rsid w:val="0012031a"/>
    <w:pPr>
      <w:suppressAutoHyphens w:val="true"/>
      <w:spacing w:lineRule="auto" w:line="480" w:before="0" w:after="0"/>
      <w:ind w:left="720" w:hanging="0"/>
    </w:pPr>
    <w:rPr>
      <w:rFonts w:ascii="Times New Roman" w:hAnsi="Times New Roman" w:eastAsia="Times New Roman" w:cs="Times New Roman"/>
      <w:sz w:val="24"/>
      <w:lang w:eastAsia="en-US"/>
    </w:rPr>
  </w:style>
  <w:style w:type="paragraph" w:styleId="ArticleL1" w:customStyle="1">
    <w:name w:val="Article_L1"/>
    <w:basedOn w:val="Normal"/>
    <w:next w:val="Normal"/>
    <w:qFormat/>
    <w:rsid w:val="0012031a"/>
    <w:pPr>
      <w:keepNext w:val="true"/>
      <w:keepLines/>
      <w:spacing w:lineRule="auto" w:line="240" w:before="0" w:after="240"/>
      <w:jc w:val="both"/>
      <w:outlineLvl w:val="0"/>
    </w:pPr>
    <w:rPr>
      <w:rFonts w:ascii="Times New Roman" w:hAnsi="Times New Roman" w:eastAsia="Times New Roman" w:cs="Times New Roman"/>
      <w:b/>
      <w:caps/>
      <w:sz w:val="24"/>
      <w:lang w:eastAsia="en-US"/>
    </w:rPr>
  </w:style>
  <w:style w:type="paragraph" w:styleId="ArticleL2" w:customStyle="1">
    <w:name w:val="Article_L2"/>
    <w:basedOn w:val="ArticleL1"/>
    <w:link w:val="ArticleL2Char"/>
    <w:qFormat/>
    <w:rsid w:val="0012031a"/>
    <w:pPr>
      <w:outlineLvl w:val="1"/>
    </w:pPr>
    <w:rPr>
      <w:caps w:val="false"/>
      <w:smallCaps w:val="false"/>
    </w:rPr>
  </w:style>
  <w:style w:type="paragraph" w:styleId="ArticleL3" w:customStyle="1">
    <w:name w:val="Article_L3"/>
    <w:basedOn w:val="ArticleL2"/>
    <w:link w:val="ArticleL3Char"/>
    <w:qFormat/>
    <w:rsid w:val="0012031a"/>
    <w:pPr>
      <w:keepNext w:val="false"/>
      <w:keepLines w:val="false"/>
      <w:outlineLvl w:val="2"/>
    </w:pPr>
    <w:rPr>
      <w:b w:val="false"/>
      <w:lang w:eastAsia="ja-JP"/>
    </w:rPr>
  </w:style>
  <w:style w:type="paragraph" w:styleId="ArticleL4" w:customStyle="1">
    <w:name w:val="Article_L4"/>
    <w:basedOn w:val="ArticleL3"/>
    <w:link w:val="ArticleL4Char"/>
    <w:qFormat/>
    <w:rsid w:val="0012031a"/>
    <w:pPr>
      <w:outlineLvl w:val="3"/>
    </w:pPr>
    <w:rPr/>
  </w:style>
  <w:style w:type="paragraph" w:styleId="ArticleL5" w:customStyle="1">
    <w:name w:val="Article_L5"/>
    <w:basedOn w:val="ArticleL4"/>
    <w:qFormat/>
    <w:rsid w:val="0012031a"/>
    <w:pPr>
      <w:tabs>
        <w:tab w:val="clear" w:pos="720"/>
      </w:tabs>
      <w:ind w:left="3600" w:hanging="360"/>
      <w:jc w:val="left"/>
      <w:outlineLvl w:val="4"/>
    </w:pPr>
    <w:rPr/>
  </w:style>
  <w:style w:type="paragraph" w:styleId="ArticleL6" w:customStyle="1">
    <w:name w:val="Article_L6"/>
    <w:basedOn w:val="ArticleL5"/>
    <w:qFormat/>
    <w:rsid w:val="0012031a"/>
    <w:pPr>
      <w:ind w:left="4320" w:hanging="360"/>
      <w:outlineLvl w:val="5"/>
    </w:pPr>
    <w:rPr/>
  </w:style>
  <w:style w:type="paragraph" w:styleId="ArticleL7" w:customStyle="1">
    <w:name w:val="Article_L7"/>
    <w:basedOn w:val="ArticleL6"/>
    <w:qFormat/>
    <w:rsid w:val="0012031a"/>
    <w:pPr>
      <w:ind w:left="5040" w:hanging="360"/>
      <w:outlineLvl w:val="6"/>
    </w:pPr>
    <w:rPr/>
  </w:style>
  <w:style w:type="paragraph" w:styleId="ArticleL8" w:customStyle="1">
    <w:name w:val="Article_L8"/>
    <w:basedOn w:val="ArticleL7"/>
    <w:qFormat/>
    <w:rsid w:val="0012031a"/>
    <w:pPr>
      <w:ind w:left="5760" w:hanging="360"/>
      <w:outlineLvl w:val="7"/>
    </w:pPr>
    <w:rPr/>
  </w:style>
  <w:style w:type="paragraph" w:styleId="ArticleL9" w:customStyle="1">
    <w:name w:val="Article_L9"/>
    <w:basedOn w:val="ArticleL8"/>
    <w:qFormat/>
    <w:rsid w:val="0012031a"/>
    <w:pPr>
      <w:ind w:left="6480" w:hanging="360"/>
      <w:outlineLvl w:val="8"/>
    </w:pPr>
    <w:rPr/>
  </w:style>
  <w:style w:type="paragraph" w:styleId="AWGScheduleHeading1" w:customStyle="1">
    <w:name w:val="AWG Schedule Heading1"/>
    <w:basedOn w:val="Normal"/>
    <w:qFormat/>
    <w:rsid w:val="00051134"/>
    <w:pPr>
      <w:spacing w:lineRule="auto" w:line="240" w:before="0" w:after="240"/>
      <w:jc w:val="both"/>
    </w:pPr>
    <w:rPr>
      <w:b/>
      <w:caps/>
    </w:rPr>
  </w:style>
  <w:style w:type="paragraph" w:styleId="AWGScheduleHeading2" w:customStyle="1">
    <w:name w:val="AWG Schedule Heading2"/>
    <w:basedOn w:val="Normal"/>
    <w:qFormat/>
    <w:rsid w:val="0029564f"/>
    <w:pPr>
      <w:spacing w:lineRule="auto" w:line="240" w:before="0" w:after="240"/>
      <w:jc w:val="both"/>
    </w:pPr>
    <w:rPr/>
  </w:style>
  <w:style w:type="paragraph" w:styleId="Contents1">
    <w:name w:val="TOC 1"/>
    <w:basedOn w:val="Normal"/>
    <w:next w:val="Normal"/>
    <w:autoRedefine/>
    <w:uiPriority w:val="39"/>
    <w:unhideWhenUsed/>
    <w:rsid w:val="004271ba"/>
    <w:pPr>
      <w:tabs>
        <w:tab w:val="left" w:pos="720" w:leader="none"/>
        <w:tab w:val="right" w:pos="9350" w:leader="dot"/>
      </w:tabs>
      <w:spacing w:before="0" w:after="100"/>
    </w:pPr>
    <w:rPr/>
  </w:style>
  <w:style w:type="paragraph" w:styleId="Contents2">
    <w:name w:val="TOC 2"/>
    <w:basedOn w:val="Normal"/>
    <w:next w:val="Normal"/>
    <w:autoRedefine/>
    <w:uiPriority w:val="39"/>
    <w:unhideWhenUsed/>
    <w:rsid w:val="00a65452"/>
    <w:pPr>
      <w:tabs>
        <w:tab w:val="clear" w:pos="720"/>
        <w:tab w:val="left" w:pos="1440" w:leader="none"/>
        <w:tab w:val="right" w:pos="9350" w:leader="dot"/>
      </w:tabs>
      <w:spacing w:before="0" w:after="100"/>
      <w:ind w:left="1440" w:hanging="720"/>
    </w:pPr>
    <w:rPr/>
  </w:style>
  <w:style w:type="paragraph" w:styleId="Contents3">
    <w:name w:val="TOC 3"/>
    <w:basedOn w:val="Normal"/>
    <w:next w:val="Normal"/>
    <w:autoRedefine/>
    <w:uiPriority w:val="39"/>
    <w:unhideWhenUsed/>
    <w:rsid w:val="00a65452"/>
    <w:pPr>
      <w:tabs>
        <w:tab w:val="clear" w:pos="720"/>
        <w:tab w:val="right" w:pos="9350" w:leader="dot"/>
      </w:tabs>
      <w:spacing w:before="0" w:after="100"/>
    </w:pPr>
    <w:rPr/>
  </w:style>
  <w:style w:type="paragraph" w:styleId="AWGBodyText12C" w:customStyle="1">
    <w:name w:val="AWG Body Text 1 (2C)"/>
    <w:basedOn w:val="Normal"/>
    <w:qFormat/>
    <w:rsid w:val="00c8026c"/>
    <w:pPr>
      <w:spacing w:lineRule="auto" w:line="240"/>
      <w:ind w:left="454" w:hanging="0"/>
      <w:jc w:val="both"/>
    </w:pPr>
    <w:rPr>
      <w:color w:val="000000" w:themeColor="text1"/>
      <w:sz w:val="18"/>
      <w:lang w:val="en-GB"/>
    </w:rPr>
  </w:style>
  <w:style w:type="paragraph" w:styleId="AWGNumberedList12C" w:customStyle="1">
    <w:name w:val="AWG Numbered List 1 (2C)"/>
    <w:basedOn w:val="AWGBodyText12C"/>
    <w:next w:val="AWGBodyText12C"/>
    <w:qFormat/>
    <w:rsid w:val="00c8026c"/>
    <w:pPr/>
    <w:rPr>
      <w:b/>
      <w:caps/>
    </w:rPr>
  </w:style>
  <w:style w:type="paragraph" w:styleId="AWGNumberedList22C" w:customStyle="1">
    <w:name w:val="AWG Numbered List 2 (2C)"/>
    <w:basedOn w:val="AWGBodyText12C"/>
    <w:next w:val="AWGBodyText12C"/>
    <w:qFormat/>
    <w:rsid w:val="00c8026c"/>
    <w:pPr/>
    <w:rPr/>
  </w:style>
  <w:style w:type="paragraph" w:styleId="AWGNumberedListAlt32C" w:customStyle="1">
    <w:name w:val="AWG Numbered List Alt 3 (2C)"/>
    <w:basedOn w:val="AWGNumberedList22C"/>
    <w:next w:val="AWGBodyText12C"/>
    <w:qFormat/>
    <w:rsid w:val="00c8026c"/>
    <w:pPr/>
    <w:rPr/>
  </w:style>
  <w:style w:type="paragraph" w:styleId="AWGNumberedList32C" w:customStyle="1">
    <w:name w:val="AWG Numbered List 3 (2C)"/>
    <w:basedOn w:val="Normal"/>
    <w:next w:val="Normal"/>
    <w:qFormat/>
    <w:rsid w:val="00c8026c"/>
    <w:pPr>
      <w:spacing w:lineRule="auto" w:line="240"/>
      <w:jc w:val="both"/>
    </w:pPr>
    <w:rPr>
      <w:sz w:val="18"/>
      <w:lang w:val="en-GB"/>
    </w:rPr>
  </w:style>
  <w:style w:type="paragraph" w:styleId="AWGNumberedList42C" w:customStyle="1">
    <w:name w:val="AWG Numbered List 4 (2C)"/>
    <w:basedOn w:val="Normal"/>
    <w:next w:val="Normal"/>
    <w:qFormat/>
    <w:rsid w:val="00c8026c"/>
    <w:pPr>
      <w:tabs>
        <w:tab w:val="clear" w:pos="720"/>
        <w:tab w:val="left" w:pos="1361" w:leader="none"/>
      </w:tabs>
      <w:spacing w:lineRule="auto" w:line="240"/>
      <w:jc w:val="both"/>
    </w:pPr>
    <w:rPr>
      <w:sz w:val="18"/>
      <w:lang w:val="en-GB"/>
    </w:rPr>
  </w:style>
  <w:style w:type="paragraph" w:styleId="AWGBodyText2C" w:customStyle="1">
    <w:name w:val="AWG Body Text (2C)"/>
    <w:basedOn w:val="Normal"/>
    <w:qFormat/>
    <w:rsid w:val="00c8026c"/>
    <w:pPr>
      <w:spacing w:lineRule="auto" w:line="240"/>
      <w:jc w:val="both"/>
    </w:pPr>
    <w:rPr>
      <w:sz w:val="18"/>
      <w:lang w:val="en-GB"/>
    </w:rPr>
  </w:style>
  <w:style w:type="paragraph" w:styleId="AWGNumberedListAlt42C" w:customStyle="1">
    <w:name w:val="AWG Numbered List Alt 4 (2C)"/>
    <w:basedOn w:val="AWGNumberedList32C"/>
    <w:next w:val="Normal"/>
    <w:qFormat/>
    <w:rsid w:val="00c8026c"/>
    <w:pPr/>
    <w:rPr/>
  </w:style>
  <w:style w:type="paragraph" w:styleId="AWGDef2C" w:customStyle="1">
    <w:name w:val="AWG Def (2C)"/>
    <w:basedOn w:val="AWGBodyText2C"/>
    <w:qFormat/>
    <w:rsid w:val="00c8026c"/>
    <w:pPr/>
    <w:rPr/>
  </w:style>
  <w:style w:type="paragraph" w:styleId="AWGDefPara2C" w:customStyle="1">
    <w:name w:val="AWG Def Para (2C)"/>
    <w:basedOn w:val="AWGBodyText12C"/>
    <w:qFormat/>
    <w:rsid w:val="00c8026c"/>
    <w:pPr/>
    <w:rPr/>
  </w:style>
  <w:style w:type="paragraph" w:styleId="AWGNumberedList52C" w:customStyle="1">
    <w:name w:val="AWG Numbered List 5 (2C)"/>
    <w:basedOn w:val="Normal"/>
    <w:qFormat/>
    <w:rsid w:val="00c8026c"/>
    <w:pPr>
      <w:spacing w:lineRule="auto" w:line="240"/>
      <w:jc w:val="both"/>
    </w:pPr>
    <w:rPr>
      <w:sz w:val="18"/>
      <w:lang w:val="en-GB"/>
    </w:rPr>
  </w:style>
  <w:style w:type="paragraph" w:styleId="AWGNumberedListAlt52C" w:customStyle="1">
    <w:name w:val="AWG Numbered List Alt 5 (2C)"/>
    <w:basedOn w:val="Normal"/>
    <w:qFormat/>
    <w:rsid w:val="00c8026c"/>
    <w:pPr>
      <w:spacing w:lineRule="auto" w:line="240"/>
      <w:jc w:val="both"/>
    </w:pPr>
    <w:rPr>
      <w:sz w:val="18"/>
      <w:lang w:val="en-GB"/>
    </w:rPr>
  </w:style>
  <w:style w:type="paragraph" w:styleId="MTNum" w:customStyle="1">
    <w:name w:val="MT Num"/>
    <w:basedOn w:val="Normal"/>
    <w:qFormat/>
    <w:rsid w:val="002a7419"/>
    <w:pPr>
      <w:spacing w:lineRule="auto" w:line="264" w:before="90" w:after="150"/>
      <w:jc w:val="both"/>
    </w:pPr>
    <w:rPr>
      <w:rFonts w:ascii="Times New Roman" w:hAnsi="Times New Roman" w:eastAsia="Times New Roman" w:cs="Times New Roman"/>
      <w:sz w:val="23"/>
      <w:szCs w:val="24"/>
      <w:lang w:val="en-GB" w:eastAsia="en-US"/>
    </w:rPr>
  </w:style>
  <w:style w:type="paragraph" w:styleId="MTNum1" w:customStyle="1">
    <w:name w:val="MT Num1"/>
    <w:basedOn w:val="MTNum"/>
    <w:qFormat/>
    <w:rsid w:val="002a7419"/>
    <w:pPr>
      <w:spacing w:before="0" w:after="150"/>
    </w:pPr>
    <w:rPr/>
  </w:style>
  <w:style w:type="paragraph" w:styleId="MTNum2" w:customStyle="1">
    <w:name w:val="MT Num2"/>
    <w:basedOn w:val="MTNum1"/>
    <w:qFormat/>
    <w:rsid w:val="002a7419"/>
    <w:pPr/>
    <w:rPr/>
  </w:style>
  <w:style w:type="paragraph" w:styleId="MTNum3" w:customStyle="1">
    <w:name w:val="MT Num3"/>
    <w:basedOn w:val="MTNum2"/>
    <w:qFormat/>
    <w:rsid w:val="002a7419"/>
    <w:pPr/>
    <w:rPr/>
  </w:style>
  <w:style w:type="paragraph" w:styleId="MTNum4" w:customStyle="1">
    <w:name w:val="MT Num4"/>
    <w:basedOn w:val="MTNum3"/>
    <w:qFormat/>
    <w:rsid w:val="002a7419"/>
    <w:pPr/>
    <w:rPr/>
  </w:style>
  <w:style w:type="paragraph" w:styleId="MTNum5" w:customStyle="1">
    <w:name w:val="MT Num5"/>
    <w:basedOn w:val="MTNum4"/>
    <w:qFormat/>
    <w:rsid w:val="002a7419"/>
    <w:pPr/>
    <w:rPr/>
  </w:style>
  <w:style w:type="paragraph" w:styleId="MTNum6" w:customStyle="1">
    <w:name w:val="MT Num6"/>
    <w:basedOn w:val="MTNum5"/>
    <w:qFormat/>
    <w:rsid w:val="002a7419"/>
    <w:pPr/>
    <w:rPr/>
  </w:style>
  <w:style w:type="paragraph" w:styleId="MTH1" w:customStyle="1">
    <w:name w:val="MT H1"/>
    <w:basedOn w:val="Normal"/>
    <w:next w:val="MTH2"/>
    <w:autoRedefine/>
    <w:qFormat/>
    <w:rsid w:val="004d1237"/>
    <w:pPr>
      <w:keepNext w:val="true"/>
      <w:keepLines/>
      <w:spacing w:lineRule="auto" w:line="264" w:before="240" w:after="0"/>
    </w:pPr>
    <w:rPr>
      <w:rFonts w:ascii="Times New Roman" w:hAnsi="Times New Roman" w:eastAsia="Times New Roman" w:cs="Times New Roman"/>
      <w:b/>
      <w:caps/>
      <w:sz w:val="23"/>
      <w:szCs w:val="24"/>
      <w:lang w:val="en-GB" w:eastAsia="en-US"/>
    </w:rPr>
  </w:style>
  <w:style w:type="paragraph" w:styleId="MTH2" w:customStyle="1">
    <w:name w:val="MT H2"/>
    <w:basedOn w:val="Normal"/>
    <w:next w:val="Normal"/>
    <w:qFormat/>
    <w:rsid w:val="004d1237"/>
    <w:pPr>
      <w:keepNext w:val="true"/>
      <w:spacing w:lineRule="auto" w:line="264" w:before="90" w:after="0"/>
    </w:pPr>
    <w:rPr>
      <w:rFonts w:ascii="Times New Roman" w:hAnsi="Times New Roman" w:eastAsia="Times New Roman" w:cs="Times New Roman"/>
      <w:b/>
      <w:sz w:val="23"/>
      <w:szCs w:val="24"/>
      <w:lang w:val="en-GB" w:eastAsia="en-US"/>
    </w:rPr>
  </w:style>
  <w:style w:type="paragraph" w:styleId="MTH3" w:customStyle="1">
    <w:name w:val="MT H3"/>
    <w:basedOn w:val="MTH2"/>
    <w:qFormat/>
    <w:rsid w:val="004d1237"/>
    <w:pPr>
      <w:keepNext w:val="false"/>
      <w:spacing w:before="90" w:after="150"/>
      <w:jc w:val="both"/>
    </w:pPr>
    <w:rPr>
      <w:b w:val="false"/>
    </w:rPr>
  </w:style>
  <w:style w:type="paragraph" w:styleId="MTH4" w:customStyle="1">
    <w:name w:val="MT H4"/>
    <w:basedOn w:val="MTH3"/>
    <w:qFormat/>
    <w:rsid w:val="004d1237"/>
    <w:pPr>
      <w:spacing w:before="0" w:after="150"/>
    </w:pPr>
    <w:rPr/>
  </w:style>
  <w:style w:type="paragraph" w:styleId="MTH5" w:customStyle="1">
    <w:name w:val="MT H5"/>
    <w:basedOn w:val="MTH4"/>
    <w:qFormat/>
    <w:rsid w:val="004d1237"/>
    <w:pPr/>
    <w:rPr/>
  </w:style>
  <w:style w:type="paragraph" w:styleId="MTH6" w:customStyle="1">
    <w:name w:val="MT H6"/>
    <w:basedOn w:val="MTH5"/>
    <w:qFormat/>
    <w:rsid w:val="004d1237"/>
    <w:pPr/>
    <w:rPr/>
  </w:style>
  <w:style w:type="paragraph" w:styleId="MTH7" w:customStyle="1">
    <w:name w:val="MT H7"/>
    <w:basedOn w:val="Normal"/>
    <w:next w:val="Normal"/>
    <w:qFormat/>
    <w:rsid w:val="004d1237"/>
    <w:pPr>
      <w:pageBreakBefore/>
      <w:spacing w:lineRule="auto" w:line="288" w:before="0" w:after="300"/>
      <w:jc w:val="center"/>
    </w:pPr>
    <w:rPr>
      <w:rFonts w:ascii="Times New Roman" w:hAnsi="Times New Roman" w:eastAsia="Times New Roman" w:cs="Times New Roman"/>
      <w:b/>
      <w:smallCaps/>
      <w:sz w:val="23"/>
      <w:szCs w:val="24"/>
      <w:lang w:val="en-GB" w:eastAsia="en-US"/>
    </w:rPr>
  </w:style>
  <w:style w:type="paragraph" w:styleId="MTH8" w:customStyle="1">
    <w:name w:val="MT H8"/>
    <w:basedOn w:val="Normal"/>
    <w:next w:val="Normal"/>
    <w:qFormat/>
    <w:rsid w:val="004d1237"/>
    <w:pPr>
      <w:keepNext w:val="true"/>
      <w:keepLines/>
      <w:spacing w:lineRule="auto" w:line="288" w:before="120" w:after="300"/>
      <w:jc w:val="center"/>
    </w:pPr>
    <w:rPr>
      <w:rFonts w:ascii="Times New Roman" w:hAnsi="Times New Roman" w:eastAsia="Times New Roman" w:cs="Times New Roman"/>
      <w:b/>
      <w:sz w:val="23"/>
      <w:szCs w:val="24"/>
      <w:lang w:val="en-GB" w:eastAsia="en-US"/>
    </w:rPr>
  </w:style>
  <w:style w:type="paragraph" w:styleId="MTH9" w:customStyle="1">
    <w:name w:val="MT H9"/>
    <w:basedOn w:val="Normal"/>
    <w:next w:val="Normal"/>
    <w:qFormat/>
    <w:rsid w:val="004d1237"/>
    <w:pPr>
      <w:spacing w:lineRule="auto" w:line="288" w:before="0" w:after="300"/>
      <w:jc w:val="right"/>
    </w:pPr>
    <w:rPr>
      <w:rFonts w:ascii="Times New Roman" w:hAnsi="Times New Roman" w:eastAsia="Times New Roman" w:cs="Times New Roman"/>
      <w:b/>
      <w:caps/>
      <w:sz w:val="22"/>
      <w:szCs w:val="24"/>
      <w:lang w:val="en-GB" w:eastAsia="en-US"/>
    </w:rPr>
  </w:style>
  <w:style w:type="paragraph" w:styleId="AWGBodyText22C" w:customStyle="1">
    <w:name w:val="AWG Body Text 2 (2C)"/>
    <w:basedOn w:val="AWGBodyText"/>
    <w:qFormat/>
    <w:rsid w:val="000805ae"/>
    <w:pPr>
      <w:spacing w:before="0" w:after="120"/>
      <w:ind w:left="907" w:hanging="0"/>
    </w:pPr>
    <w:rPr/>
  </w:style>
  <w:style w:type="paragraph" w:styleId="Revision">
    <w:name w:val="Revision"/>
    <w:uiPriority w:val="99"/>
    <w:semiHidden/>
    <w:qFormat/>
    <w:rsid w:val="00365e0c"/>
    <w:pPr>
      <w:widowControl/>
      <w:suppressAutoHyphens w:val="true"/>
      <w:bidi w:val="0"/>
      <w:spacing w:lineRule="auto" w:line="240" w:before="0" w:after="0"/>
      <w:jc w:val="left"/>
    </w:pPr>
    <w:rPr>
      <w:rFonts w:ascii="Bookman Old Style" w:hAnsi="Bookman Old Style" w:eastAsia="Calibri" w:cs="" w:cstheme="minorBidi" w:eastAsiaTheme="minorHAnsi"/>
      <w:color w:val="auto"/>
      <w:kern w:val="0"/>
      <w:sz w:val="20"/>
      <w:szCs w:val="20"/>
      <w:lang w:val="en-US" w:eastAsia="ja-JP" w:bidi="ar-SA"/>
    </w:rPr>
  </w:style>
  <w:style w:type="paragraph" w:styleId="Annotationtext">
    <w:name w:val="annotation text"/>
    <w:basedOn w:val="Normal"/>
    <w:link w:val="CommentTextChar"/>
    <w:uiPriority w:val="99"/>
    <w:semiHidden/>
    <w:unhideWhenUsed/>
    <w:qFormat/>
    <w:rsid w:val="00ed3da8"/>
    <w:pPr>
      <w:spacing w:lineRule="auto" w:line="240"/>
    </w:pPr>
    <w:rPr/>
  </w:style>
  <w:style w:type="paragraph" w:styleId="Annotationsubject">
    <w:name w:val="annotation subject"/>
    <w:basedOn w:val="Annotationtext"/>
    <w:next w:val="Annotationtext"/>
    <w:link w:val="CommentSubjectChar"/>
    <w:uiPriority w:val="99"/>
    <w:semiHidden/>
    <w:unhideWhenUsed/>
    <w:qFormat/>
    <w:rsid w:val="00ff7d23"/>
    <w:pPr/>
    <w:rPr>
      <w:b/>
      <w:bCs/>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1participant">
    <w:name w:val="1participant"/>
    <w:basedOn w:val="AWGBodyText"/>
    <w:qFormat/>
    <w:pPr>
      <w:spacing w:lineRule="auto" w:line="240" w:before="0" w:after="0"/>
    </w:pPr>
    <w:rPr>
      <w:b/>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5b53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rsid w:val="00e613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2">
    <w:name w:val="Table Grid2"/>
    <w:basedOn w:val="TableNormal"/>
    <w:rsid w:val="00ca45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3">
    <w:name w:val="Table Grid3"/>
    <w:basedOn w:val="TableNormal"/>
    <w:rsid w:val="003e3c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header" Target="header5.xml"/><Relationship Id="rId12" Type="http://schemas.openxmlformats.org/officeDocument/2006/relationships/footer" Target="footer5.xml"/><Relationship Id="rId13" Type="http://schemas.openxmlformats.org/officeDocument/2006/relationships/header" Target="header6.xml"/><Relationship Id="rId14" Type="http://schemas.openxmlformats.org/officeDocument/2006/relationships/footer" Target="footer6.xml"/><Relationship Id="rId15" Type="http://schemas.openxmlformats.org/officeDocument/2006/relationships/header" Target="header7.xml"/><Relationship Id="rId16" Type="http://schemas.openxmlformats.org/officeDocument/2006/relationships/footer" Target="footer7.xml"/><Relationship Id="rId17" Type="http://schemas.openxmlformats.org/officeDocument/2006/relationships/comments" Target="comment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https://protect-eu.mimecast.com/s/XJMWCg5J8ClE7klcoq_2N?domain=e-gats.aero" TargetMode="External"/>
</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F1F7D-99F3-4102-AB4E-2F6E8DFB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Application>LibreOffice/6.4.3.2$MacOSX_X86_64 LibreOffice_project/747b5d0ebf89f41c860ec2a39efd7cb15b54f2d8</Application>
  <Pages>11</Pages>
  <Words>2120</Words>
  <Characters>12088</Characters>
  <CharactersWithSpaces>13959</CharactersWithSpaces>
  <Paragraphs>225</Paragraphs>
  <Company>RR Donnelley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2020-02-27T12:28:00Z</dcterms:created>
  <dc:creator>Pearson, Dominic</dc:creator>
  <dc:description/>
  <dc:language>en-US</dc:language>
  <cp:lastModifiedBy/>
  <cp:lastPrinted>2019-10-30T19:18:00Z</cp:lastPrinted>
  <dcterms:modified xsi:type="dcterms:W3CDTF">2020-10-02T14:54:58Z</dcterms:modified>
  <cp:revision>200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RR Donnelley</vt:lpwstr>
  </property>
  <property fmtid="{D5CDD505-2E9C-101B-9397-08002B2CF9AE}" pid="4" name="DocID">
    <vt:lpwstr>#4850-3750-8218v5</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